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4F86" w14:textId="7E9B8559" w:rsidR="006D5099" w:rsidRPr="006D5099" w:rsidRDefault="00DA4762" w:rsidP="00DB3225">
      <w:pPr>
        <w:spacing w:after="0" w:line="240" w:lineRule="auto"/>
        <w:jc w:val="center"/>
        <w:rPr>
          <w:rFonts w:ascii="Garamond" w:eastAsia="Arial Unicode MS" w:hAnsi="Garamond" w:cs="Cavolini"/>
          <w:b/>
          <w:sz w:val="24"/>
          <w:szCs w:val="24"/>
        </w:rPr>
      </w:pPr>
      <w:r w:rsidRPr="006D5099">
        <w:rPr>
          <w:rFonts w:ascii="Garamond" w:eastAsia="Arial Unicode MS" w:hAnsi="Garamond" w:cs="Cavolini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725B3D7" wp14:editId="4932A96F">
            <wp:simplePos x="0" y="0"/>
            <wp:positionH relativeFrom="margin">
              <wp:posOffset>2409190</wp:posOffset>
            </wp:positionH>
            <wp:positionV relativeFrom="page">
              <wp:posOffset>447675</wp:posOffset>
            </wp:positionV>
            <wp:extent cx="1666875" cy="1409700"/>
            <wp:effectExtent l="19050" t="19050" r="66675" b="0"/>
            <wp:wrapTopAndBottom/>
            <wp:docPr id="1" name="Picture 1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ck&#10;&#10;Description automatically generated"/>
                    <pic:cNvPicPr/>
                  </pic:nvPicPr>
                  <pic:blipFill>
                    <a:blip r:embed="rId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alphaModFix am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colorTemperature colorTemp="3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4097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schemeClr val="bg2">
                          <a:lumMod val="50000"/>
                          <a:alpha val="40000"/>
                        </a:schemeClr>
                      </a:outerShdw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099" w:rsidRPr="006D5099">
        <w:rPr>
          <w:rFonts w:ascii="Garamond" w:eastAsia="Arial Unicode MS" w:hAnsi="Garamond" w:cs="Cavolini"/>
          <w:b/>
          <w:sz w:val="24"/>
          <w:szCs w:val="24"/>
        </w:rPr>
        <w:t>Agenda</w:t>
      </w:r>
    </w:p>
    <w:p w14:paraId="1F6BC796" w14:textId="77777777" w:rsidR="006D5099" w:rsidRPr="00472F18" w:rsidRDefault="006D5099" w:rsidP="00DB3225">
      <w:pPr>
        <w:spacing w:after="0" w:line="240" w:lineRule="auto"/>
        <w:jc w:val="center"/>
        <w:rPr>
          <w:rFonts w:ascii="Garamond" w:eastAsia="Arial Unicode MS" w:hAnsi="Garamond" w:cs="Cavolini"/>
          <w:b/>
        </w:rPr>
      </w:pPr>
      <w:r w:rsidRPr="00472F18">
        <w:rPr>
          <w:rFonts w:ascii="Garamond" w:eastAsia="Arial Unicode MS" w:hAnsi="Garamond" w:cs="Cavolini"/>
          <w:b/>
        </w:rPr>
        <w:t>Forsyth City Council Meeting</w:t>
      </w:r>
    </w:p>
    <w:p w14:paraId="25CC1734" w14:textId="38BD21B9" w:rsidR="00DB3225" w:rsidRPr="00472F18" w:rsidRDefault="00DB3225" w:rsidP="00DB3225">
      <w:pPr>
        <w:spacing w:after="0" w:line="240" w:lineRule="auto"/>
        <w:jc w:val="center"/>
        <w:rPr>
          <w:rFonts w:ascii="Garamond" w:eastAsia="Arial Unicode MS" w:hAnsi="Garamond" w:cs="Cavolini"/>
          <w:b/>
        </w:rPr>
      </w:pPr>
      <w:r w:rsidRPr="00472F18">
        <w:rPr>
          <w:rFonts w:ascii="Garamond" w:eastAsia="Arial Unicode MS" w:hAnsi="Garamond" w:cs="Cavolini"/>
          <w:b/>
        </w:rPr>
        <w:t>February 1</w:t>
      </w:r>
      <w:r w:rsidR="00DE7ADA" w:rsidRPr="00472F18">
        <w:rPr>
          <w:rFonts w:ascii="Garamond" w:eastAsia="Arial Unicode MS" w:hAnsi="Garamond" w:cs="Cavolini"/>
          <w:b/>
        </w:rPr>
        <w:t>9</w:t>
      </w:r>
      <w:r w:rsidRPr="00472F18">
        <w:rPr>
          <w:rFonts w:ascii="Garamond" w:eastAsia="Arial Unicode MS" w:hAnsi="Garamond" w:cs="Cavolini"/>
          <w:b/>
        </w:rPr>
        <w:t>, 2024</w:t>
      </w:r>
    </w:p>
    <w:p w14:paraId="77CCB1BC" w14:textId="780478B7" w:rsidR="00CE1BF9" w:rsidRPr="00472F18" w:rsidRDefault="006D5099" w:rsidP="00472F18">
      <w:pPr>
        <w:spacing w:after="0" w:line="240" w:lineRule="auto"/>
        <w:jc w:val="center"/>
        <w:rPr>
          <w:rFonts w:ascii="Garamond" w:eastAsia="Arial Unicode MS" w:hAnsi="Garamond" w:cs="Cavolini"/>
          <w:b/>
        </w:rPr>
      </w:pPr>
      <w:r w:rsidRPr="00472F18">
        <w:rPr>
          <w:rFonts w:ascii="Garamond" w:eastAsia="Arial Unicode MS" w:hAnsi="Garamond" w:cs="Cavolini"/>
          <w:b/>
        </w:rPr>
        <w:t>23 East Main Street @ 6:00 p.m.</w:t>
      </w:r>
    </w:p>
    <w:p w14:paraId="10FB7A6E" w14:textId="1818C7D9" w:rsidR="00D758B8" w:rsidRPr="00472F18" w:rsidRDefault="00D758B8" w:rsidP="000A5416">
      <w:pPr>
        <w:spacing w:after="0" w:line="240" w:lineRule="auto"/>
        <w:rPr>
          <w:rFonts w:ascii="Garamond" w:eastAsia="Arial Unicode MS" w:hAnsi="Garamond" w:cs="Cavolini"/>
          <w:b/>
          <w:sz w:val="20"/>
          <w:szCs w:val="20"/>
        </w:rPr>
      </w:pPr>
    </w:p>
    <w:p w14:paraId="1A949632" w14:textId="61F2DEE8" w:rsidR="00A91660" w:rsidRPr="00472F18" w:rsidRDefault="00A91660" w:rsidP="00472F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</w:rPr>
      </w:pPr>
      <w:r w:rsidRPr="00472F18">
        <w:rPr>
          <w:rFonts w:ascii="Garamond" w:eastAsia="Arial Unicode MS" w:hAnsi="Garamond" w:cs="Cavolini"/>
          <w:b/>
        </w:rPr>
        <w:t>Call to Order</w:t>
      </w:r>
    </w:p>
    <w:p w14:paraId="5152B389" w14:textId="3F30D7F9" w:rsidR="00A058C0" w:rsidRPr="00472F18" w:rsidRDefault="00A058C0" w:rsidP="00472F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</w:rPr>
      </w:pPr>
      <w:r w:rsidRPr="00472F18">
        <w:rPr>
          <w:rFonts w:ascii="Garamond" w:eastAsia="Arial Unicode MS" w:hAnsi="Garamond" w:cs="Cavolini"/>
          <w:b/>
        </w:rPr>
        <w:t>Pledge of Allegiance, Invocation</w:t>
      </w:r>
      <w:r w:rsidR="006C1FC0" w:rsidRPr="00472F18">
        <w:rPr>
          <w:rFonts w:ascii="Garamond" w:eastAsia="Arial Unicode MS" w:hAnsi="Garamond" w:cs="Cavolini"/>
          <w:b/>
        </w:rPr>
        <w:t xml:space="preserve"> by Lloyd Strickland</w:t>
      </w:r>
      <w:r w:rsidR="00A43B4C" w:rsidRPr="00472F18">
        <w:rPr>
          <w:rFonts w:ascii="Garamond" w:eastAsia="Arial Unicode MS" w:hAnsi="Garamond" w:cs="Cavolini"/>
          <w:b/>
        </w:rPr>
        <w:t xml:space="preserve">, </w:t>
      </w:r>
      <w:r w:rsidRPr="00472F18">
        <w:rPr>
          <w:rFonts w:ascii="Garamond" w:eastAsia="Arial Unicode MS" w:hAnsi="Garamond" w:cs="Cavolini"/>
          <w:b/>
        </w:rPr>
        <w:t>and Roll Call</w:t>
      </w:r>
    </w:p>
    <w:p w14:paraId="6CBE7186" w14:textId="5FF02CA7" w:rsidR="00A058C0" w:rsidRPr="00472F18" w:rsidRDefault="00A058C0" w:rsidP="00472F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</w:rPr>
      </w:pPr>
      <w:r w:rsidRPr="00472F18">
        <w:rPr>
          <w:rFonts w:ascii="Garamond" w:eastAsia="Arial Unicode MS" w:hAnsi="Garamond" w:cs="Cavolini"/>
          <w:b/>
        </w:rPr>
        <w:t xml:space="preserve">Approval of the </w:t>
      </w:r>
      <w:r w:rsidR="00773FBA" w:rsidRPr="00472F18">
        <w:rPr>
          <w:rFonts w:ascii="Garamond" w:eastAsia="Arial Unicode MS" w:hAnsi="Garamond" w:cs="Cavolini"/>
          <w:b/>
        </w:rPr>
        <w:t>a</w:t>
      </w:r>
      <w:r w:rsidRPr="00472F18">
        <w:rPr>
          <w:rFonts w:ascii="Garamond" w:eastAsia="Arial Unicode MS" w:hAnsi="Garamond" w:cs="Cavolini"/>
          <w:b/>
        </w:rPr>
        <w:t>genda</w:t>
      </w:r>
      <w:r w:rsidR="00773FBA" w:rsidRPr="00472F18">
        <w:rPr>
          <w:rFonts w:ascii="Garamond" w:eastAsia="Arial Unicode MS" w:hAnsi="Garamond" w:cs="Cavolini"/>
          <w:b/>
        </w:rPr>
        <w:t>.</w:t>
      </w:r>
    </w:p>
    <w:p w14:paraId="61160AF4" w14:textId="42370E8E" w:rsidR="00A058C0" w:rsidRPr="00472F18" w:rsidRDefault="00A058C0" w:rsidP="00472F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</w:rPr>
      </w:pPr>
      <w:r w:rsidRPr="00472F18">
        <w:rPr>
          <w:rFonts w:ascii="Garamond" w:eastAsia="Arial Unicode MS" w:hAnsi="Garamond" w:cs="Cavolini"/>
          <w:b/>
        </w:rPr>
        <w:t xml:space="preserve">Approval of the </w:t>
      </w:r>
      <w:r w:rsidR="00773FBA" w:rsidRPr="00472F18">
        <w:rPr>
          <w:rFonts w:ascii="Garamond" w:eastAsia="Arial Unicode MS" w:hAnsi="Garamond" w:cs="Cavolini"/>
          <w:b/>
        </w:rPr>
        <w:t>m</w:t>
      </w:r>
      <w:r w:rsidRPr="00472F18">
        <w:rPr>
          <w:rFonts w:ascii="Garamond" w:eastAsia="Arial Unicode MS" w:hAnsi="Garamond" w:cs="Cavolini"/>
          <w:b/>
        </w:rPr>
        <w:t>inutes from the</w:t>
      </w:r>
      <w:r w:rsidR="00F572B9" w:rsidRPr="00472F18">
        <w:rPr>
          <w:rFonts w:ascii="Garamond" w:eastAsia="Arial Unicode MS" w:hAnsi="Garamond" w:cs="Cavolini"/>
          <w:b/>
        </w:rPr>
        <w:t xml:space="preserve"> council meeting </w:t>
      </w:r>
      <w:r w:rsidR="008F121F" w:rsidRPr="00472F18">
        <w:rPr>
          <w:rFonts w:ascii="Garamond" w:eastAsia="Arial Unicode MS" w:hAnsi="Garamond" w:cs="Cavolini"/>
          <w:b/>
        </w:rPr>
        <w:t>held on</w:t>
      </w:r>
      <w:r w:rsidR="00DB3225" w:rsidRPr="00472F18">
        <w:rPr>
          <w:rFonts w:ascii="Garamond" w:eastAsia="Arial Unicode MS" w:hAnsi="Garamond" w:cs="Cavolini"/>
          <w:b/>
        </w:rPr>
        <w:t xml:space="preserve"> February 5, 2024</w:t>
      </w:r>
      <w:r w:rsidR="00773FBA" w:rsidRPr="00472F18">
        <w:rPr>
          <w:rFonts w:ascii="Garamond" w:eastAsia="Arial Unicode MS" w:hAnsi="Garamond" w:cs="Cavolini"/>
          <w:b/>
        </w:rPr>
        <w:t>.</w:t>
      </w:r>
    </w:p>
    <w:p w14:paraId="1BEAC2EB" w14:textId="3F99259F" w:rsidR="00DB3225" w:rsidRPr="00472F18" w:rsidRDefault="00DB3225" w:rsidP="00472F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</w:rPr>
      </w:pPr>
      <w:r w:rsidRPr="00472F18">
        <w:rPr>
          <w:rFonts w:ascii="Garamond" w:eastAsia="Arial Unicode MS" w:hAnsi="Garamond" w:cs="Cavolini"/>
          <w:b/>
        </w:rPr>
        <w:t xml:space="preserve">Approval to award bid to Renfroe Construction for Country Club Park. </w:t>
      </w:r>
    </w:p>
    <w:p w14:paraId="1632436F" w14:textId="1D948C2C" w:rsidR="00416911" w:rsidRDefault="00E62B29" w:rsidP="002E009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eastAsia="Arial Unicode MS" w:hAnsi="Garamond" w:cs="Cavolini"/>
          <w:b/>
        </w:rPr>
      </w:pPr>
      <w:r w:rsidRPr="00472F18">
        <w:rPr>
          <w:rFonts w:ascii="Garamond" w:eastAsia="Arial Unicode MS" w:hAnsi="Garamond" w:cs="Cavolini"/>
          <w:b/>
        </w:rPr>
        <w:t>Approval of temporary permit for the sale of alcoholic beverages for El Dorado Mexican Restaurant on March 8</w:t>
      </w:r>
      <w:r w:rsidRPr="00472F18">
        <w:rPr>
          <w:rFonts w:ascii="Garamond" w:eastAsia="Arial Unicode MS" w:hAnsi="Garamond" w:cs="Cavolini"/>
          <w:b/>
          <w:vertAlign w:val="superscript"/>
        </w:rPr>
        <w:t>th</w:t>
      </w:r>
      <w:r w:rsidRPr="00472F18">
        <w:rPr>
          <w:rFonts w:ascii="Garamond" w:eastAsia="Arial Unicode MS" w:hAnsi="Garamond" w:cs="Cavolini"/>
          <w:b/>
        </w:rPr>
        <w:t>, 9</w:t>
      </w:r>
      <w:r w:rsidRPr="00472F18">
        <w:rPr>
          <w:rFonts w:ascii="Garamond" w:eastAsia="Arial Unicode MS" w:hAnsi="Garamond" w:cs="Cavolini"/>
          <w:b/>
          <w:vertAlign w:val="superscript"/>
        </w:rPr>
        <w:t>th</w:t>
      </w:r>
      <w:r w:rsidRPr="00472F18">
        <w:rPr>
          <w:rFonts w:ascii="Garamond" w:eastAsia="Arial Unicode MS" w:hAnsi="Garamond" w:cs="Cavolini"/>
          <w:b/>
        </w:rPr>
        <w:t>, and 10</w:t>
      </w:r>
      <w:r w:rsidRPr="00472F18">
        <w:rPr>
          <w:rFonts w:ascii="Garamond" w:eastAsia="Arial Unicode MS" w:hAnsi="Garamond" w:cs="Cavolini"/>
          <w:b/>
          <w:vertAlign w:val="superscript"/>
        </w:rPr>
        <w:t>th</w:t>
      </w:r>
      <w:r w:rsidRPr="00472F18">
        <w:rPr>
          <w:rFonts w:ascii="Garamond" w:eastAsia="Arial Unicode MS" w:hAnsi="Garamond" w:cs="Cavolini"/>
          <w:b/>
        </w:rPr>
        <w:t xml:space="preserve">. </w:t>
      </w:r>
    </w:p>
    <w:p w14:paraId="019CEE95" w14:textId="77777777" w:rsidR="002E0092" w:rsidRPr="00472F18" w:rsidRDefault="002E0092" w:rsidP="002E0092">
      <w:pPr>
        <w:pStyle w:val="ListParagraph"/>
        <w:spacing w:line="240" w:lineRule="auto"/>
        <w:jc w:val="both"/>
        <w:rPr>
          <w:rFonts w:ascii="Garamond" w:eastAsia="Arial Unicode MS" w:hAnsi="Garamond" w:cs="Cavolini"/>
          <w:b/>
        </w:rPr>
      </w:pPr>
    </w:p>
    <w:p w14:paraId="3D820137" w14:textId="21659038" w:rsidR="00416911" w:rsidRPr="00472F18" w:rsidRDefault="008750A5" w:rsidP="00472F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</w:rPr>
      </w:pPr>
      <w:r w:rsidRPr="00472F18">
        <w:rPr>
          <w:rFonts w:ascii="Garamond" w:eastAsia="Arial Unicode MS" w:hAnsi="Garamond" w:cs="Cavolini"/>
          <w:b/>
        </w:rPr>
        <w:t>Approval of a temporary permit for the sale of alcoholic beverages for Fox City Brewing on March 9</w:t>
      </w:r>
      <w:r w:rsidRPr="00472F18">
        <w:rPr>
          <w:rFonts w:ascii="Garamond" w:eastAsia="Arial Unicode MS" w:hAnsi="Garamond" w:cs="Cavolini"/>
          <w:b/>
          <w:vertAlign w:val="superscript"/>
        </w:rPr>
        <w:t>th</w:t>
      </w:r>
      <w:r w:rsidRPr="00472F18">
        <w:rPr>
          <w:rFonts w:ascii="Garamond" w:eastAsia="Arial Unicode MS" w:hAnsi="Garamond" w:cs="Cavolini"/>
          <w:b/>
        </w:rPr>
        <w:t xml:space="preserve">. </w:t>
      </w:r>
    </w:p>
    <w:p w14:paraId="07B298AA" w14:textId="3DED45E6" w:rsidR="008750A5" w:rsidRPr="00472F18" w:rsidRDefault="006C1FC0" w:rsidP="00472F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</w:rPr>
      </w:pPr>
      <w:r w:rsidRPr="00472F18">
        <w:rPr>
          <w:rFonts w:ascii="Garamond" w:eastAsia="Arial Unicode MS" w:hAnsi="Garamond" w:cs="Cavolini"/>
          <w:b/>
        </w:rPr>
        <w:t>Approval of a street closure request on February 24, 2024 for M</w:t>
      </w:r>
      <w:r w:rsidR="00416911" w:rsidRPr="00472F18">
        <w:rPr>
          <w:rFonts w:ascii="Garamond" w:eastAsia="Arial Unicode MS" w:hAnsi="Garamond" w:cs="Cavolini"/>
          <w:b/>
        </w:rPr>
        <w:t>a</w:t>
      </w:r>
      <w:r w:rsidRPr="00472F18">
        <w:rPr>
          <w:rFonts w:ascii="Garamond" w:eastAsia="Arial Unicode MS" w:hAnsi="Garamond" w:cs="Cavolini"/>
          <w:b/>
        </w:rPr>
        <w:t xml:space="preserve">lik Herring Day Parade. </w:t>
      </w:r>
    </w:p>
    <w:p w14:paraId="17238111" w14:textId="6456B407" w:rsidR="002E5FA4" w:rsidRPr="00472F18" w:rsidRDefault="007A07B1" w:rsidP="00472F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</w:rPr>
      </w:pPr>
      <w:r w:rsidRPr="00472F18">
        <w:rPr>
          <w:rFonts w:ascii="Garamond" w:eastAsia="Arial Unicode MS" w:hAnsi="Garamond" w:cs="Cavolini"/>
          <w:b/>
        </w:rPr>
        <w:t xml:space="preserve">Approval of a street closure request on March 2, 2024 for the Forsythia Festival 5K Race. </w:t>
      </w:r>
    </w:p>
    <w:p w14:paraId="07E5C966" w14:textId="0C95B360" w:rsidR="003A02D3" w:rsidRDefault="007A07B1" w:rsidP="00D61DD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eastAsia="Arial Unicode MS" w:hAnsi="Garamond" w:cs="Cavolini"/>
          <w:b/>
        </w:rPr>
      </w:pPr>
      <w:r w:rsidRPr="00472F18">
        <w:rPr>
          <w:rFonts w:ascii="Garamond" w:eastAsia="Arial Unicode MS" w:hAnsi="Garamond" w:cs="Cavolini"/>
          <w:b/>
        </w:rPr>
        <w:t>Approval of a street closure request on March 8, 2024 through March 11, 2024 for the Annual Forsythia Festival</w:t>
      </w:r>
      <w:r w:rsidR="00D61DD6">
        <w:rPr>
          <w:rFonts w:ascii="Garamond" w:eastAsia="Arial Unicode MS" w:hAnsi="Garamond" w:cs="Cavolini"/>
          <w:b/>
        </w:rPr>
        <w:t>.</w:t>
      </w:r>
    </w:p>
    <w:p w14:paraId="6BEEA27D" w14:textId="77777777" w:rsidR="00D61DD6" w:rsidRPr="00472F18" w:rsidRDefault="00D61DD6" w:rsidP="00D61DD6">
      <w:pPr>
        <w:pStyle w:val="ListParagraph"/>
        <w:spacing w:line="240" w:lineRule="auto"/>
        <w:jc w:val="both"/>
        <w:rPr>
          <w:rFonts w:ascii="Garamond" w:eastAsia="Arial Unicode MS" w:hAnsi="Garamond" w:cs="Cavolini"/>
          <w:b/>
        </w:rPr>
      </w:pPr>
    </w:p>
    <w:p w14:paraId="2FA2BB1D" w14:textId="77777777" w:rsidR="002E5FA4" w:rsidRPr="00472F18" w:rsidRDefault="002E5FA4" w:rsidP="00472F1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Garamond" w:eastAsia="Arial Unicode MS" w:hAnsi="Garamond" w:cs="Cavolini"/>
          <w:b/>
        </w:rPr>
      </w:pPr>
      <w:r w:rsidRPr="00472F18">
        <w:rPr>
          <w:rFonts w:ascii="Garamond" w:eastAsia="Arial Unicode MS" w:hAnsi="Garamond" w:cs="Cavolini"/>
          <w:b/>
        </w:rPr>
        <w:t>Approval of Requisitions Greater than $6,000</w:t>
      </w:r>
    </w:p>
    <w:p w14:paraId="10F1274C" w14:textId="77777777" w:rsidR="002E5FA4" w:rsidRPr="00BD4331" w:rsidRDefault="002E5FA4" w:rsidP="00472F18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Garamond" w:eastAsia="Arial Unicode MS" w:hAnsi="Garamond" w:cs="Cavolini"/>
          <w:b/>
          <w:sz w:val="20"/>
          <w:szCs w:val="20"/>
        </w:rPr>
      </w:pPr>
      <w:proofErr w:type="spellStart"/>
      <w:r w:rsidRPr="00BD4331">
        <w:rPr>
          <w:rFonts w:ascii="Garamond" w:eastAsia="Arial Unicode MS" w:hAnsi="Garamond" w:cs="Cavolini"/>
          <w:b/>
          <w:sz w:val="20"/>
          <w:szCs w:val="20"/>
        </w:rPr>
        <w:t>Allsouth</w:t>
      </w:r>
      <w:proofErr w:type="spellEnd"/>
      <w:r w:rsidRPr="00BD4331">
        <w:rPr>
          <w:rFonts w:ascii="Garamond" w:eastAsia="Arial Unicode MS" w:hAnsi="Garamond" w:cs="Cavolini"/>
          <w:b/>
          <w:sz w:val="20"/>
          <w:szCs w:val="20"/>
        </w:rPr>
        <w:t xml:space="preserve"> Environmental Services, Inc. $14,020.95</w:t>
      </w:r>
    </w:p>
    <w:p w14:paraId="77609E57" w14:textId="6A26DAEE" w:rsidR="002E5FA4" w:rsidRPr="00BD4331" w:rsidRDefault="002E5FA4" w:rsidP="00472F18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Garamond" w:eastAsia="Arial Unicode MS" w:hAnsi="Garamond" w:cs="Cavolini"/>
          <w:b/>
          <w:sz w:val="20"/>
          <w:szCs w:val="20"/>
        </w:rPr>
      </w:pPr>
      <w:r w:rsidRPr="00BD4331">
        <w:rPr>
          <w:rFonts w:ascii="Garamond" w:eastAsia="Arial Unicode MS" w:hAnsi="Garamond" w:cs="Cavolini"/>
          <w:b/>
          <w:sz w:val="20"/>
          <w:szCs w:val="20"/>
        </w:rPr>
        <w:t>Davis Plumbing Company $16,867.00</w:t>
      </w:r>
    </w:p>
    <w:p w14:paraId="796A5CD1" w14:textId="09CA4586" w:rsidR="00BD4331" w:rsidRPr="00BD4331" w:rsidRDefault="00BD4331" w:rsidP="00BD4331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Garamond" w:eastAsia="Arial Unicode MS" w:hAnsi="Garamond" w:cs="Cavolini"/>
          <w:b/>
          <w:sz w:val="20"/>
          <w:szCs w:val="20"/>
        </w:rPr>
      </w:pPr>
      <w:r w:rsidRPr="00BD4331">
        <w:rPr>
          <w:rFonts w:ascii="Garamond" w:eastAsia="Arial Unicode MS" w:hAnsi="Garamond" w:cs="Cavolini"/>
          <w:b/>
          <w:sz w:val="20"/>
          <w:szCs w:val="20"/>
        </w:rPr>
        <w:t>Freedom Fireworks $13,500.00</w:t>
      </w:r>
    </w:p>
    <w:p w14:paraId="6579EDAE" w14:textId="098783A9" w:rsidR="007A07B1" w:rsidRPr="00472F18" w:rsidRDefault="003A02D3" w:rsidP="00472F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</w:rPr>
      </w:pPr>
      <w:r w:rsidRPr="00472F18">
        <w:rPr>
          <w:rFonts w:ascii="Garamond" w:eastAsia="Arial Unicode MS" w:hAnsi="Garamond" w:cs="Cavolini"/>
          <w:b/>
        </w:rPr>
        <w:t>Public hearing to consider amendment to Article 10, (Nonresidential Zoning Districts) Table 10.1</w:t>
      </w:r>
      <w:r w:rsidR="007A07B1" w:rsidRPr="00472F18">
        <w:rPr>
          <w:rFonts w:ascii="Garamond" w:eastAsia="Arial Unicode MS" w:hAnsi="Garamond" w:cs="Cavolini"/>
          <w:b/>
        </w:rPr>
        <w:t xml:space="preserve"> </w:t>
      </w:r>
    </w:p>
    <w:p w14:paraId="75ECCEB6" w14:textId="66BC02B0" w:rsidR="00DB3225" w:rsidRDefault="00B36977" w:rsidP="002E009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eastAsia="Arial Unicode MS" w:hAnsi="Garamond" w:cs="Cavolini"/>
          <w:b/>
        </w:rPr>
      </w:pPr>
      <w:r w:rsidRPr="00472F18">
        <w:rPr>
          <w:rFonts w:ascii="Garamond" w:eastAsia="Arial Unicode MS" w:hAnsi="Garamond" w:cs="Cavolini"/>
          <w:b/>
        </w:rPr>
        <w:t xml:space="preserve">Public hearing to consider a variance request regarding Article 10, Non-Residential Zoning Districts, Table 10.1. </w:t>
      </w:r>
    </w:p>
    <w:p w14:paraId="79D7DA9B" w14:textId="77777777" w:rsidR="002E0092" w:rsidRPr="00472F18" w:rsidRDefault="002E0092" w:rsidP="002E0092">
      <w:pPr>
        <w:pStyle w:val="ListParagraph"/>
        <w:spacing w:line="240" w:lineRule="auto"/>
        <w:jc w:val="both"/>
        <w:rPr>
          <w:rFonts w:ascii="Garamond" w:eastAsia="Arial Unicode MS" w:hAnsi="Garamond" w:cs="Cavolini"/>
          <w:b/>
        </w:rPr>
      </w:pPr>
    </w:p>
    <w:p w14:paraId="7CC892BB" w14:textId="53B5943B" w:rsidR="00826BAE" w:rsidRPr="00472F18" w:rsidRDefault="00416911" w:rsidP="00472F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</w:rPr>
      </w:pPr>
      <w:r w:rsidRPr="00472F18">
        <w:rPr>
          <w:rFonts w:ascii="Garamond" w:eastAsia="Arial Unicode MS" w:hAnsi="Garamond" w:cs="Cavolini"/>
          <w:b/>
        </w:rPr>
        <w:t>Walter Goodson</w:t>
      </w:r>
    </w:p>
    <w:p w14:paraId="3F52C77F" w14:textId="498AF3F0" w:rsidR="00A058C0" w:rsidRPr="00472F18" w:rsidRDefault="00A058C0" w:rsidP="00472F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</w:rPr>
      </w:pPr>
      <w:r w:rsidRPr="00472F18">
        <w:rPr>
          <w:rFonts w:ascii="Garamond" w:eastAsia="Arial Unicode MS" w:hAnsi="Garamond" w:cs="Cavolini"/>
          <w:b/>
        </w:rPr>
        <w:t>City Manager’s Report</w:t>
      </w:r>
    </w:p>
    <w:p w14:paraId="65BC293A" w14:textId="77777777" w:rsidR="00A058C0" w:rsidRPr="00472F18" w:rsidRDefault="00A058C0" w:rsidP="00472F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</w:rPr>
      </w:pPr>
      <w:r w:rsidRPr="00472F18">
        <w:rPr>
          <w:rFonts w:ascii="Garamond" w:eastAsia="Arial Unicode MS" w:hAnsi="Garamond" w:cs="Cavolini"/>
          <w:b/>
        </w:rPr>
        <w:t>City Attorney Report</w:t>
      </w:r>
    </w:p>
    <w:p w14:paraId="7E868AF4" w14:textId="77777777" w:rsidR="00CF6D9D" w:rsidRPr="00472F18" w:rsidRDefault="00A058C0" w:rsidP="00472F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</w:rPr>
      </w:pPr>
      <w:r w:rsidRPr="00472F18">
        <w:rPr>
          <w:rFonts w:ascii="Garamond" w:eastAsia="Arial Unicode MS" w:hAnsi="Garamond" w:cs="Cavolini"/>
          <w:b/>
        </w:rPr>
        <w:t>Mayor’s Report</w:t>
      </w:r>
    </w:p>
    <w:p w14:paraId="0A8DC0A2" w14:textId="77777777" w:rsidR="006605DE" w:rsidRPr="00472F18" w:rsidRDefault="006605DE" w:rsidP="00472F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</w:rPr>
      </w:pPr>
      <w:r w:rsidRPr="00472F18">
        <w:rPr>
          <w:rFonts w:ascii="Garamond" w:eastAsia="Arial Unicode MS" w:hAnsi="Garamond" w:cs="Cavolini"/>
          <w:b/>
        </w:rPr>
        <w:t>Additional Business</w:t>
      </w:r>
    </w:p>
    <w:p w14:paraId="7B23C26B" w14:textId="77777777" w:rsidR="00A058C0" w:rsidRPr="00472F18" w:rsidRDefault="00A058C0" w:rsidP="00472F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</w:rPr>
      </w:pPr>
      <w:r w:rsidRPr="00472F18">
        <w:rPr>
          <w:rFonts w:ascii="Garamond" w:eastAsia="Arial Unicode MS" w:hAnsi="Garamond" w:cs="Cavolini"/>
          <w:b/>
        </w:rPr>
        <w:t>Public Comments</w:t>
      </w:r>
    </w:p>
    <w:p w14:paraId="25E66C39" w14:textId="06A52D28" w:rsidR="00A058C0" w:rsidRPr="00472F18" w:rsidRDefault="00A058C0" w:rsidP="00472F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</w:rPr>
      </w:pPr>
      <w:r w:rsidRPr="00472F18">
        <w:rPr>
          <w:rFonts w:ascii="Garamond" w:eastAsia="Arial Unicode MS" w:hAnsi="Garamond" w:cs="Cavolini"/>
          <w:b/>
        </w:rPr>
        <w:t>Executive Session</w:t>
      </w:r>
      <w:r w:rsidR="00FD5D67" w:rsidRPr="00472F18">
        <w:rPr>
          <w:rFonts w:ascii="Garamond" w:eastAsia="Arial Unicode MS" w:hAnsi="Garamond" w:cs="Cavolini"/>
          <w:b/>
        </w:rPr>
        <w:t xml:space="preserve"> (if necessary) </w:t>
      </w:r>
    </w:p>
    <w:p w14:paraId="1CC19A2A" w14:textId="0687D477" w:rsidR="000941B5" w:rsidRPr="00472F18" w:rsidRDefault="00A058C0" w:rsidP="00472F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eastAsia="Arial Unicode MS" w:hAnsi="Garamond" w:cs="Cavolini"/>
          <w:b/>
        </w:rPr>
      </w:pPr>
      <w:r w:rsidRPr="00472F18">
        <w:rPr>
          <w:rFonts w:ascii="Garamond" w:eastAsia="Arial Unicode MS" w:hAnsi="Garamond" w:cs="Cavolini"/>
          <w:b/>
        </w:rPr>
        <w:t>Adjourn</w:t>
      </w:r>
    </w:p>
    <w:p w14:paraId="354845E1" w14:textId="711BF04F" w:rsidR="0005391A" w:rsidRPr="00472F18" w:rsidRDefault="0005391A" w:rsidP="0064034A">
      <w:pPr>
        <w:spacing w:after="0"/>
        <w:jc w:val="both"/>
        <w:rPr>
          <w:rFonts w:ascii="Garamond" w:hAnsi="Garamond" w:cs="Cavolini"/>
          <w:b/>
          <w:sz w:val="14"/>
          <w:szCs w:val="20"/>
        </w:rPr>
      </w:pPr>
      <w:r w:rsidRPr="00472F18">
        <w:rPr>
          <w:rFonts w:ascii="Garamond" w:hAnsi="Garamond" w:cs="Cavolini"/>
          <w:b/>
          <w:sz w:val="12"/>
          <w:szCs w:val="16"/>
        </w:rPr>
        <w:t xml:space="preserve">Individuals with disabilities who require certain accommodations </w:t>
      </w:r>
      <w:r w:rsidR="00BC32E4" w:rsidRPr="00472F18">
        <w:rPr>
          <w:rFonts w:ascii="Garamond" w:hAnsi="Garamond" w:cs="Cavolini"/>
          <w:b/>
          <w:sz w:val="12"/>
          <w:szCs w:val="16"/>
        </w:rPr>
        <w:t>to</w:t>
      </w:r>
      <w:r w:rsidRPr="00472F18">
        <w:rPr>
          <w:rFonts w:ascii="Garamond" w:hAnsi="Garamond" w:cs="Cavolini"/>
          <w:b/>
          <w:sz w:val="12"/>
          <w:szCs w:val="16"/>
        </w:rPr>
        <w:t xml:space="preserve"> allow them to observe and/or participate in this meeting, or who have questions regarding the accessibility of Aldermen Hall can contact the City Clerk, Regina Ivie at 478-994-5649 or </w:t>
      </w:r>
      <w:r w:rsidRPr="00472F18">
        <w:rPr>
          <w:rFonts w:ascii="Garamond" w:hAnsi="Garamond" w:cs="Cavolini"/>
          <w:b/>
          <w:color w:val="1F4E79" w:themeColor="accent1" w:themeShade="80"/>
          <w:sz w:val="12"/>
          <w:szCs w:val="16"/>
        </w:rPr>
        <w:t>rivie@cityofforsyth.com</w:t>
      </w:r>
      <w:r w:rsidRPr="00472F18">
        <w:rPr>
          <w:rFonts w:ascii="Garamond" w:hAnsi="Garamond" w:cs="Cavolini"/>
          <w:b/>
          <w:sz w:val="12"/>
          <w:szCs w:val="16"/>
        </w:rPr>
        <w:t xml:space="preserve">.  If additional accommodations are needed requests should be made as soon as possible but no less than 24 hours prior to the </w:t>
      </w:r>
      <w:r w:rsidRPr="00472F18">
        <w:rPr>
          <w:rFonts w:ascii="Garamond" w:hAnsi="Garamond" w:cs="Cavolini"/>
          <w:b/>
          <w:sz w:val="14"/>
          <w:szCs w:val="20"/>
        </w:rPr>
        <w:t xml:space="preserve">scheduled meeting.   </w:t>
      </w:r>
    </w:p>
    <w:sectPr w:rsidR="0005391A" w:rsidRPr="00472F18" w:rsidSect="0045784B">
      <w:pgSz w:w="12240" w:h="15840"/>
      <w:pgMar w:top="1440" w:right="1080" w:bottom="144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0F2C"/>
    <w:multiLevelType w:val="hybridMultilevel"/>
    <w:tmpl w:val="65F4C0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1E4D"/>
    <w:multiLevelType w:val="hybridMultilevel"/>
    <w:tmpl w:val="6F9040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1EC3A3D"/>
    <w:multiLevelType w:val="hybridMultilevel"/>
    <w:tmpl w:val="065656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6D52C2"/>
    <w:multiLevelType w:val="hybridMultilevel"/>
    <w:tmpl w:val="5CD6E18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05733622">
    <w:abstractNumId w:val="0"/>
  </w:num>
  <w:num w:numId="2" w16cid:durableId="1208295039">
    <w:abstractNumId w:val="2"/>
  </w:num>
  <w:num w:numId="3" w16cid:durableId="255284077">
    <w:abstractNumId w:val="3"/>
  </w:num>
  <w:num w:numId="4" w16cid:durableId="601298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C0"/>
    <w:rsid w:val="00017E68"/>
    <w:rsid w:val="000435E9"/>
    <w:rsid w:val="0005391A"/>
    <w:rsid w:val="00061235"/>
    <w:rsid w:val="000941B5"/>
    <w:rsid w:val="000A5416"/>
    <w:rsid w:val="0011137A"/>
    <w:rsid w:val="00124FED"/>
    <w:rsid w:val="00137D38"/>
    <w:rsid w:val="0016255F"/>
    <w:rsid w:val="00174D71"/>
    <w:rsid w:val="001C1061"/>
    <w:rsid w:val="001F3D2A"/>
    <w:rsid w:val="002E0092"/>
    <w:rsid w:val="002E4BE9"/>
    <w:rsid w:val="002E5FA4"/>
    <w:rsid w:val="0030297E"/>
    <w:rsid w:val="0032070E"/>
    <w:rsid w:val="003475B8"/>
    <w:rsid w:val="003A02D3"/>
    <w:rsid w:val="00416911"/>
    <w:rsid w:val="00442298"/>
    <w:rsid w:val="0045784B"/>
    <w:rsid w:val="00463091"/>
    <w:rsid w:val="00472F18"/>
    <w:rsid w:val="00480F00"/>
    <w:rsid w:val="004A77FB"/>
    <w:rsid w:val="004B57B9"/>
    <w:rsid w:val="004C1C24"/>
    <w:rsid w:val="004E3867"/>
    <w:rsid w:val="00512E19"/>
    <w:rsid w:val="005E392D"/>
    <w:rsid w:val="006034EA"/>
    <w:rsid w:val="0064034A"/>
    <w:rsid w:val="006605DE"/>
    <w:rsid w:val="006C1FC0"/>
    <w:rsid w:val="006D5099"/>
    <w:rsid w:val="00773FBA"/>
    <w:rsid w:val="007A07B1"/>
    <w:rsid w:val="00826BAE"/>
    <w:rsid w:val="008365B1"/>
    <w:rsid w:val="008750A5"/>
    <w:rsid w:val="008F121F"/>
    <w:rsid w:val="00935AD2"/>
    <w:rsid w:val="009A2FB7"/>
    <w:rsid w:val="00A058C0"/>
    <w:rsid w:val="00A43B4C"/>
    <w:rsid w:val="00A91660"/>
    <w:rsid w:val="00AA4AD3"/>
    <w:rsid w:val="00B3408F"/>
    <w:rsid w:val="00B36977"/>
    <w:rsid w:val="00BC32E4"/>
    <w:rsid w:val="00BD3C33"/>
    <w:rsid w:val="00BD4331"/>
    <w:rsid w:val="00BF4150"/>
    <w:rsid w:val="00C845F2"/>
    <w:rsid w:val="00CE1BF9"/>
    <w:rsid w:val="00CE29CD"/>
    <w:rsid w:val="00CF6D9D"/>
    <w:rsid w:val="00D61DD6"/>
    <w:rsid w:val="00D758B8"/>
    <w:rsid w:val="00DA4762"/>
    <w:rsid w:val="00DB3225"/>
    <w:rsid w:val="00DE7ADA"/>
    <w:rsid w:val="00E62B29"/>
    <w:rsid w:val="00EA6432"/>
    <w:rsid w:val="00EB23A0"/>
    <w:rsid w:val="00EF64A5"/>
    <w:rsid w:val="00F572B9"/>
    <w:rsid w:val="00F80C14"/>
    <w:rsid w:val="00FD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89F55"/>
  <w15:chartTrackingRefBased/>
  <w15:docId w15:val="{D9FAF53B-2FA2-4C92-8852-35FE77DC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Ivie</dc:creator>
  <cp:keywords/>
  <dc:description/>
  <cp:lastModifiedBy>Regina Ivie</cp:lastModifiedBy>
  <cp:revision>13</cp:revision>
  <cp:lastPrinted>2024-02-16T16:38:00Z</cp:lastPrinted>
  <dcterms:created xsi:type="dcterms:W3CDTF">2024-02-12T20:40:00Z</dcterms:created>
  <dcterms:modified xsi:type="dcterms:W3CDTF">2024-02-16T16:39:00Z</dcterms:modified>
</cp:coreProperties>
</file>