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3E0D" w14:textId="02D603A8" w:rsidR="00FB1FF7" w:rsidRPr="00ED55FC" w:rsidRDefault="00FB1FF7" w:rsidP="00ED55FC">
      <w:pPr>
        <w:spacing w:after="0" w:line="240" w:lineRule="auto"/>
        <w:jc w:val="center"/>
        <w:rPr>
          <w:rFonts w:ascii="Garamond" w:eastAsia="Arial Unicode MS" w:hAnsi="Garamond" w:cs="Cavolini"/>
          <w:b/>
          <w:sz w:val="24"/>
          <w:szCs w:val="24"/>
        </w:rPr>
      </w:pPr>
    </w:p>
    <w:p w14:paraId="2A63C1DD" w14:textId="2DE618D7" w:rsidR="00061235" w:rsidRPr="00ED55FC" w:rsidRDefault="00A058C0" w:rsidP="00ED55FC">
      <w:pPr>
        <w:spacing w:after="0" w:line="240" w:lineRule="auto"/>
        <w:jc w:val="center"/>
        <w:rPr>
          <w:rFonts w:ascii="Garamond" w:eastAsia="Arial Unicode MS" w:hAnsi="Garamond" w:cs="Cavolini"/>
          <w:b/>
          <w:sz w:val="24"/>
          <w:szCs w:val="24"/>
        </w:rPr>
      </w:pPr>
      <w:r w:rsidRPr="00ED55FC">
        <w:rPr>
          <w:rFonts w:ascii="Garamond" w:eastAsia="Arial Unicode MS" w:hAnsi="Garamond" w:cs="Cavolini"/>
          <w:b/>
          <w:sz w:val="24"/>
          <w:szCs w:val="24"/>
        </w:rPr>
        <w:t>Agenda</w:t>
      </w:r>
    </w:p>
    <w:p w14:paraId="50110DDB" w14:textId="2B71FA6A" w:rsidR="00A058C0" w:rsidRPr="00ED55FC" w:rsidRDefault="00A058C0" w:rsidP="00ED55FC">
      <w:pPr>
        <w:spacing w:after="0" w:line="240" w:lineRule="auto"/>
        <w:jc w:val="center"/>
        <w:rPr>
          <w:rFonts w:ascii="Garamond" w:eastAsia="Arial Unicode MS" w:hAnsi="Garamond" w:cs="Cavolini"/>
          <w:b/>
          <w:sz w:val="24"/>
          <w:szCs w:val="24"/>
        </w:rPr>
      </w:pPr>
      <w:r w:rsidRPr="00ED55FC">
        <w:rPr>
          <w:rFonts w:ascii="Garamond" w:eastAsia="Arial Unicode MS" w:hAnsi="Garamond" w:cs="Cavolini"/>
          <w:b/>
          <w:sz w:val="24"/>
          <w:szCs w:val="24"/>
        </w:rPr>
        <w:t>Forsyth City Council Meeting</w:t>
      </w:r>
    </w:p>
    <w:p w14:paraId="71CC4CDA" w14:textId="6E2EF9AD" w:rsidR="00C020EA" w:rsidRPr="00ED55FC" w:rsidRDefault="00AF67F7" w:rsidP="00ED55FC">
      <w:pPr>
        <w:spacing w:after="0" w:line="240" w:lineRule="auto"/>
        <w:jc w:val="center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August</w:t>
      </w:r>
      <w:r w:rsidR="00813251">
        <w:rPr>
          <w:rFonts w:ascii="Garamond" w:eastAsia="Arial Unicode MS" w:hAnsi="Garamond" w:cs="Cavolini"/>
          <w:b/>
          <w:sz w:val="24"/>
          <w:szCs w:val="24"/>
        </w:rPr>
        <w:t xml:space="preserve"> 3</w:t>
      </w:r>
      <w:r w:rsidR="00F12C43">
        <w:rPr>
          <w:rFonts w:ascii="Garamond" w:eastAsia="Arial Unicode MS" w:hAnsi="Garamond" w:cs="Cavolini"/>
          <w:b/>
          <w:sz w:val="24"/>
          <w:szCs w:val="24"/>
        </w:rPr>
        <w:t>, 202</w:t>
      </w:r>
      <w:r>
        <w:rPr>
          <w:rFonts w:ascii="Garamond" w:eastAsia="Arial Unicode MS" w:hAnsi="Garamond" w:cs="Cavolini"/>
          <w:b/>
          <w:sz w:val="24"/>
          <w:szCs w:val="24"/>
        </w:rPr>
        <w:t>6</w:t>
      </w:r>
    </w:p>
    <w:p w14:paraId="6879418E" w14:textId="5126A98B" w:rsidR="00D758B8" w:rsidRPr="00ED55FC" w:rsidRDefault="00664E04" w:rsidP="00ED55FC">
      <w:pPr>
        <w:spacing w:after="0" w:line="240" w:lineRule="auto"/>
        <w:jc w:val="center"/>
        <w:rPr>
          <w:rFonts w:ascii="Garamond" w:eastAsia="Arial Unicode MS" w:hAnsi="Garamond" w:cs="Cavolini"/>
          <w:b/>
          <w:sz w:val="24"/>
          <w:szCs w:val="24"/>
        </w:rPr>
      </w:pPr>
      <w:r w:rsidRPr="00ED55FC">
        <w:rPr>
          <w:rFonts w:ascii="Garamond" w:eastAsia="Arial Unicode MS" w:hAnsi="Garamond" w:cs="Cavolini"/>
          <w:b/>
          <w:sz w:val="24"/>
          <w:szCs w:val="24"/>
        </w:rPr>
        <w:t>2</w:t>
      </w:r>
      <w:r w:rsidR="00E47A8A" w:rsidRPr="00ED55FC">
        <w:rPr>
          <w:rFonts w:ascii="Garamond" w:eastAsia="Arial Unicode MS" w:hAnsi="Garamond" w:cs="Cavolini"/>
          <w:b/>
          <w:sz w:val="24"/>
          <w:szCs w:val="24"/>
        </w:rPr>
        <w:t>3</w:t>
      </w:r>
      <w:r w:rsidRPr="00ED55FC">
        <w:rPr>
          <w:rFonts w:ascii="Garamond" w:eastAsia="Arial Unicode MS" w:hAnsi="Garamond" w:cs="Cavolini"/>
          <w:b/>
          <w:sz w:val="24"/>
          <w:szCs w:val="24"/>
        </w:rPr>
        <w:t xml:space="preserve"> East Main Street @ 6:00 p.m.</w:t>
      </w:r>
      <w:r w:rsidR="000D1438" w:rsidRPr="000D1438">
        <w:rPr>
          <w:rFonts w:ascii="Garamond" w:eastAsia="Arial Unicode MS" w:hAnsi="Garamond" w:cs="Cavolini"/>
          <w:b/>
          <w:noProof/>
          <w:color w:val="1F3864" w:themeColor="accent5" w:themeShade="80"/>
          <w:sz w:val="28"/>
          <w:szCs w:val="28"/>
        </w:rPr>
        <w:t xml:space="preserve"> </w:t>
      </w:r>
    </w:p>
    <w:p w14:paraId="70F0DDB3" w14:textId="510FAAFC" w:rsidR="00ED55FC" w:rsidRPr="00ED55FC" w:rsidRDefault="00ED55FC" w:rsidP="00ED55FC">
      <w:pPr>
        <w:spacing w:after="0" w:line="240" w:lineRule="auto"/>
        <w:jc w:val="center"/>
        <w:rPr>
          <w:rFonts w:ascii="Garamond" w:eastAsia="Arial Unicode MS" w:hAnsi="Garamond" w:cs="Cavolini"/>
          <w:b/>
          <w:sz w:val="20"/>
          <w:szCs w:val="20"/>
        </w:rPr>
      </w:pPr>
    </w:p>
    <w:p w14:paraId="54C9E4AF" w14:textId="2AF54AD9" w:rsidR="00664E04" w:rsidRPr="00ED55FC" w:rsidRDefault="00664E04" w:rsidP="00ED55FC">
      <w:pPr>
        <w:spacing w:after="0" w:line="240" w:lineRule="auto"/>
        <w:jc w:val="center"/>
        <w:rPr>
          <w:rFonts w:ascii="Garamond" w:eastAsia="Arial Unicode MS" w:hAnsi="Garamond" w:cs="Cavolini"/>
          <w:b/>
        </w:rPr>
      </w:pPr>
    </w:p>
    <w:p w14:paraId="5E9A0EF8" w14:textId="77777777" w:rsidR="00ED55FC" w:rsidRDefault="00ED55FC" w:rsidP="00ED55FC">
      <w:pPr>
        <w:spacing w:line="360" w:lineRule="auto"/>
        <w:jc w:val="both"/>
        <w:rPr>
          <w:rFonts w:ascii="Garamond" w:eastAsia="Arial Unicode MS" w:hAnsi="Garamond" w:cs="Cavolini"/>
          <w:b/>
          <w:sz w:val="18"/>
          <w:szCs w:val="18"/>
        </w:rPr>
      </w:pPr>
    </w:p>
    <w:p w14:paraId="79358375" w14:textId="77777777" w:rsidR="00ED55FC" w:rsidRDefault="00ED55FC" w:rsidP="00ED55FC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18"/>
          <w:szCs w:val="18"/>
        </w:rPr>
      </w:pPr>
    </w:p>
    <w:p w14:paraId="68638654" w14:textId="77777777" w:rsidR="00ED55FC" w:rsidRPr="00ED55FC" w:rsidRDefault="00ED55FC" w:rsidP="00ED55FC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18"/>
          <w:szCs w:val="18"/>
        </w:rPr>
      </w:pPr>
    </w:p>
    <w:p w14:paraId="0ED4D309" w14:textId="40402E5D" w:rsidR="00A91660" w:rsidRPr="00274B28" w:rsidRDefault="00A91660" w:rsidP="00C47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Call to Order</w:t>
      </w:r>
    </w:p>
    <w:p w14:paraId="15B0A9B5" w14:textId="03F078F3" w:rsidR="00A058C0" w:rsidRPr="00274B28" w:rsidRDefault="00A058C0" w:rsidP="00C47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Pledge of Allegiance, Invocation and Roll Call</w:t>
      </w:r>
    </w:p>
    <w:p w14:paraId="356B4964" w14:textId="36D5984A" w:rsidR="00A058C0" w:rsidRPr="00274B28" w:rsidRDefault="00A058C0" w:rsidP="00C47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 xml:space="preserve">Approval of the </w:t>
      </w:r>
      <w:r w:rsidR="00C020EA" w:rsidRPr="00274B28">
        <w:rPr>
          <w:rFonts w:ascii="Garamond" w:eastAsia="Arial Unicode MS" w:hAnsi="Garamond" w:cs="Cavolini"/>
          <w:b/>
        </w:rPr>
        <w:t>agenda</w:t>
      </w:r>
    </w:p>
    <w:p w14:paraId="3D8F28FC" w14:textId="0F04BDD6" w:rsidR="00ED55FC" w:rsidRPr="00274B28" w:rsidRDefault="00A058C0" w:rsidP="009C65A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 xml:space="preserve">Approval of the </w:t>
      </w:r>
      <w:r w:rsidR="0034274B" w:rsidRPr="00274B28">
        <w:rPr>
          <w:rFonts w:ascii="Garamond" w:eastAsia="Arial Unicode MS" w:hAnsi="Garamond" w:cs="Cavolini"/>
          <w:b/>
        </w:rPr>
        <w:t>m</w:t>
      </w:r>
      <w:r w:rsidRPr="00274B28">
        <w:rPr>
          <w:rFonts w:ascii="Garamond" w:eastAsia="Arial Unicode MS" w:hAnsi="Garamond" w:cs="Cavolini"/>
          <w:b/>
        </w:rPr>
        <w:t>inutes from the</w:t>
      </w:r>
      <w:r w:rsidR="006A291E" w:rsidRPr="00274B28">
        <w:rPr>
          <w:rFonts w:ascii="Garamond" w:eastAsia="Arial Unicode MS" w:hAnsi="Garamond" w:cs="Cavolini"/>
          <w:b/>
        </w:rPr>
        <w:t xml:space="preserve"> </w:t>
      </w:r>
      <w:r w:rsidR="008D1591" w:rsidRPr="00274B28">
        <w:rPr>
          <w:rFonts w:ascii="Garamond" w:eastAsia="Arial Unicode MS" w:hAnsi="Garamond" w:cs="Cavolini"/>
          <w:b/>
        </w:rPr>
        <w:t>c</w:t>
      </w:r>
      <w:r w:rsidRPr="00274B28">
        <w:rPr>
          <w:rFonts w:ascii="Garamond" w:eastAsia="Arial Unicode MS" w:hAnsi="Garamond" w:cs="Cavolini"/>
          <w:b/>
        </w:rPr>
        <w:t xml:space="preserve">ouncil </w:t>
      </w:r>
      <w:r w:rsidR="008D1591" w:rsidRPr="00274B28">
        <w:rPr>
          <w:rFonts w:ascii="Garamond" w:eastAsia="Arial Unicode MS" w:hAnsi="Garamond" w:cs="Cavolini"/>
          <w:b/>
        </w:rPr>
        <w:t>m</w:t>
      </w:r>
      <w:r w:rsidRPr="00274B28">
        <w:rPr>
          <w:rFonts w:ascii="Garamond" w:eastAsia="Arial Unicode MS" w:hAnsi="Garamond" w:cs="Cavolini"/>
          <w:b/>
        </w:rPr>
        <w:t>eeting</w:t>
      </w:r>
      <w:r w:rsidR="0034274B" w:rsidRPr="00274B28">
        <w:rPr>
          <w:rFonts w:ascii="Garamond" w:eastAsia="Arial Unicode MS" w:hAnsi="Garamond" w:cs="Cavolini"/>
          <w:b/>
        </w:rPr>
        <w:t xml:space="preserve"> held on</w:t>
      </w:r>
      <w:r w:rsidR="00ED55FC" w:rsidRPr="00274B28">
        <w:rPr>
          <w:rFonts w:ascii="Garamond" w:eastAsia="Arial Unicode MS" w:hAnsi="Garamond" w:cs="Cavolini"/>
          <w:b/>
        </w:rPr>
        <w:t xml:space="preserve"> </w:t>
      </w:r>
      <w:r w:rsidR="00813251" w:rsidRPr="00274B28">
        <w:rPr>
          <w:rFonts w:ascii="Garamond" w:eastAsia="Arial Unicode MS" w:hAnsi="Garamond" w:cs="Cavolini"/>
          <w:b/>
        </w:rPr>
        <w:t>J</w:t>
      </w:r>
      <w:r w:rsidR="00AF67F7" w:rsidRPr="00274B28">
        <w:rPr>
          <w:rFonts w:ascii="Garamond" w:eastAsia="Arial Unicode MS" w:hAnsi="Garamond" w:cs="Cavolini"/>
          <w:b/>
        </w:rPr>
        <w:t>uly</w:t>
      </w:r>
      <w:r w:rsidR="00813251" w:rsidRPr="00274B28">
        <w:rPr>
          <w:rFonts w:ascii="Garamond" w:eastAsia="Arial Unicode MS" w:hAnsi="Garamond" w:cs="Cavolini"/>
          <w:b/>
        </w:rPr>
        <w:t xml:space="preserve"> 2</w:t>
      </w:r>
      <w:r w:rsidR="00AF67F7" w:rsidRPr="00274B28">
        <w:rPr>
          <w:rFonts w:ascii="Garamond" w:eastAsia="Arial Unicode MS" w:hAnsi="Garamond" w:cs="Cavolini"/>
          <w:b/>
        </w:rPr>
        <w:t>0</w:t>
      </w:r>
      <w:r w:rsidR="00813251" w:rsidRPr="00274B28">
        <w:rPr>
          <w:rFonts w:ascii="Garamond" w:eastAsia="Arial Unicode MS" w:hAnsi="Garamond" w:cs="Cavolini"/>
          <w:b/>
        </w:rPr>
        <w:t>, 202</w:t>
      </w:r>
      <w:r w:rsidR="00AF67F7" w:rsidRPr="00274B28">
        <w:rPr>
          <w:rFonts w:ascii="Garamond" w:eastAsia="Arial Unicode MS" w:hAnsi="Garamond" w:cs="Cavolini"/>
          <w:b/>
        </w:rPr>
        <w:t>6</w:t>
      </w:r>
    </w:p>
    <w:p w14:paraId="39927359" w14:textId="77777777" w:rsidR="001854BC" w:rsidRDefault="001854BC" w:rsidP="009C65A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>
        <w:rPr>
          <w:rFonts w:ascii="Garamond" w:eastAsia="Arial Unicode MS" w:hAnsi="Garamond" w:cs="Cavolini"/>
          <w:b/>
        </w:rPr>
        <w:t>Forsyth Future Leaders</w:t>
      </w:r>
    </w:p>
    <w:p w14:paraId="69200149" w14:textId="02275271" w:rsidR="00362AB3" w:rsidRDefault="00362AB3" w:rsidP="009C65A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 xml:space="preserve">Approval of a street closure request </w:t>
      </w:r>
      <w:r w:rsidR="00274B28" w:rsidRPr="00274B28">
        <w:rPr>
          <w:rFonts w:ascii="Garamond" w:eastAsia="Arial Unicode MS" w:hAnsi="Garamond" w:cs="Cavolini"/>
          <w:b/>
        </w:rPr>
        <w:t xml:space="preserve">on </w:t>
      </w:r>
      <w:r w:rsidR="005B0C04" w:rsidRPr="00274B28">
        <w:rPr>
          <w:rFonts w:ascii="Garamond" w:eastAsia="Arial Unicode MS" w:hAnsi="Garamond" w:cs="Cavolini"/>
          <w:b/>
        </w:rPr>
        <w:t xml:space="preserve">August 22, 2026 for </w:t>
      </w:r>
      <w:r w:rsidR="00274B28" w:rsidRPr="00274B28">
        <w:rPr>
          <w:rFonts w:ascii="Garamond" w:eastAsia="Arial Unicode MS" w:hAnsi="Garamond" w:cs="Cavolini"/>
          <w:b/>
        </w:rPr>
        <w:t>a family reunion</w:t>
      </w:r>
    </w:p>
    <w:p w14:paraId="6C06566F" w14:textId="59889DF1" w:rsidR="00AF67F7" w:rsidRPr="00274B28" w:rsidRDefault="00AF67F7" w:rsidP="009C65A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 xml:space="preserve">Convention &amp; Vistors </w:t>
      </w:r>
      <w:r w:rsidR="007D18B7" w:rsidRPr="00274B28">
        <w:rPr>
          <w:rFonts w:ascii="Garamond" w:eastAsia="Arial Unicode MS" w:hAnsi="Garamond" w:cs="Cavolini"/>
          <w:b/>
        </w:rPr>
        <w:t>Bureau quarterly</w:t>
      </w:r>
      <w:r w:rsidRPr="00274B28">
        <w:rPr>
          <w:rFonts w:ascii="Garamond" w:eastAsia="Arial Unicode MS" w:hAnsi="Garamond" w:cs="Cavolini"/>
          <w:b/>
        </w:rPr>
        <w:t xml:space="preserve"> report</w:t>
      </w:r>
      <w:r w:rsidR="0004425F" w:rsidRPr="00274B28">
        <w:rPr>
          <w:rFonts w:ascii="Garamond" w:eastAsia="Arial Unicode MS" w:hAnsi="Garamond" w:cs="Cavolini"/>
          <w:b/>
        </w:rPr>
        <w:t xml:space="preserve"> and World</w:t>
      </w:r>
      <w:r w:rsidR="007D18B7" w:rsidRPr="00274B28">
        <w:rPr>
          <w:rFonts w:ascii="Garamond" w:eastAsia="Arial Unicode MS" w:hAnsi="Garamond" w:cs="Cavolini"/>
          <w:b/>
        </w:rPr>
        <w:t xml:space="preserve"> Cup</w:t>
      </w:r>
      <w:r w:rsidR="00334BE3" w:rsidRPr="00274B28">
        <w:rPr>
          <w:rFonts w:ascii="Garamond" w:eastAsia="Arial Unicode MS" w:hAnsi="Garamond" w:cs="Cavolini"/>
          <w:b/>
        </w:rPr>
        <w:t xml:space="preserve"> report</w:t>
      </w:r>
      <w:r w:rsidRPr="00274B28">
        <w:rPr>
          <w:rFonts w:ascii="Garamond" w:eastAsia="Arial Unicode MS" w:hAnsi="Garamond" w:cs="Cavolini"/>
          <w:b/>
        </w:rPr>
        <w:t xml:space="preserve"> by Gilda Stanbery</w:t>
      </w:r>
    </w:p>
    <w:p w14:paraId="7132D35C" w14:textId="562CA456" w:rsidR="00334BE3" w:rsidRPr="00274B28" w:rsidRDefault="00334BE3" w:rsidP="009C65A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Public Hearing</w:t>
      </w:r>
      <w:r w:rsidR="00A749CB" w:rsidRPr="00274B28">
        <w:rPr>
          <w:rFonts w:ascii="Garamond" w:eastAsia="Arial Unicode MS" w:hAnsi="Garamond" w:cs="Cavolini"/>
          <w:b/>
        </w:rPr>
        <w:t xml:space="preserve"> for Rezoning of parcel F23 068, F 23 069, F24 017, and F32 046</w:t>
      </w:r>
      <w:r w:rsidR="00277675" w:rsidRPr="00274B28">
        <w:rPr>
          <w:rFonts w:ascii="Garamond" w:eastAsia="Arial Unicode MS" w:hAnsi="Garamond" w:cs="Cavolini"/>
          <w:b/>
        </w:rPr>
        <w:t>,</w:t>
      </w:r>
      <w:r w:rsidR="00D30338" w:rsidRPr="00274B28">
        <w:rPr>
          <w:color w:val="000000"/>
          <w:sz w:val="32"/>
          <w:szCs w:val="32"/>
        </w:rPr>
        <w:t xml:space="preserve"> </w:t>
      </w:r>
      <w:r w:rsidR="00D30338" w:rsidRPr="00274B28">
        <w:rPr>
          <w:rFonts w:ascii="Garamond" w:eastAsia="Arial Unicode MS" w:hAnsi="Garamond" w:cs="Cavolini"/>
          <w:b/>
        </w:rPr>
        <w:t>PrimePoint Ventures</w:t>
      </w:r>
      <w:r w:rsidR="00EA5181">
        <w:rPr>
          <w:rFonts w:ascii="Garamond" w:eastAsia="Arial Unicode MS" w:hAnsi="Garamond" w:cs="Cavolini"/>
          <w:b/>
        </w:rPr>
        <w:t xml:space="preserve">, </w:t>
      </w:r>
      <w:r w:rsidR="00D30338" w:rsidRPr="00274B28">
        <w:rPr>
          <w:rFonts w:ascii="Garamond" w:eastAsia="Arial Unicode MS" w:hAnsi="Garamond" w:cs="Cavolini"/>
          <w:b/>
        </w:rPr>
        <w:t>LLC</w:t>
      </w:r>
      <w:r w:rsidR="00EA5181">
        <w:rPr>
          <w:rFonts w:ascii="Garamond" w:eastAsia="Arial Unicode MS" w:hAnsi="Garamond" w:cs="Cavolini"/>
          <w:b/>
        </w:rPr>
        <w:t>.</w:t>
      </w:r>
    </w:p>
    <w:p w14:paraId="213C31EE" w14:textId="75CC470E" w:rsidR="00334BE3" w:rsidRDefault="00334BE3" w:rsidP="009C65A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Public Hearing</w:t>
      </w:r>
      <w:r w:rsidR="00832D24" w:rsidRPr="00274B28">
        <w:rPr>
          <w:rFonts w:ascii="Garamond" w:eastAsia="Arial Unicode MS" w:hAnsi="Garamond" w:cs="Cavolini"/>
          <w:b/>
        </w:rPr>
        <w:t xml:space="preserve"> for Annexation and Initial Rezoning of Parcel F32 019</w:t>
      </w:r>
      <w:r w:rsidR="000364D4" w:rsidRPr="00274B28">
        <w:rPr>
          <w:rFonts w:ascii="Garamond" w:eastAsia="Arial Unicode MS" w:hAnsi="Garamond" w:cs="Cavolini"/>
          <w:b/>
        </w:rPr>
        <w:t>, PrimePoint Ventures</w:t>
      </w:r>
      <w:r w:rsidR="00EA5181">
        <w:rPr>
          <w:rFonts w:ascii="Garamond" w:eastAsia="Arial Unicode MS" w:hAnsi="Garamond" w:cs="Cavolini"/>
          <w:b/>
        </w:rPr>
        <w:t>,</w:t>
      </w:r>
      <w:r w:rsidR="000364D4" w:rsidRPr="00274B28">
        <w:rPr>
          <w:rFonts w:ascii="Garamond" w:eastAsia="Arial Unicode MS" w:hAnsi="Garamond" w:cs="Cavolini"/>
          <w:b/>
        </w:rPr>
        <w:t xml:space="preserve"> LLC</w:t>
      </w:r>
      <w:r w:rsidR="00DA6DCF">
        <w:rPr>
          <w:rFonts w:ascii="Garamond" w:eastAsia="Arial Unicode MS" w:hAnsi="Garamond" w:cs="Cavolini"/>
          <w:b/>
        </w:rPr>
        <w:t>.</w:t>
      </w:r>
    </w:p>
    <w:p w14:paraId="4887C3E6" w14:textId="2289A546" w:rsidR="00055997" w:rsidRPr="00274B28" w:rsidRDefault="00055997" w:rsidP="009C65A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>
        <w:rPr>
          <w:rFonts w:ascii="Garamond" w:eastAsia="Arial Unicode MS" w:hAnsi="Garamond" w:cs="Cavolini"/>
          <w:b/>
        </w:rPr>
        <w:t>Noah Ha</w:t>
      </w:r>
      <w:r w:rsidR="00EA5181">
        <w:rPr>
          <w:rFonts w:ascii="Garamond" w:eastAsia="Arial Unicode MS" w:hAnsi="Garamond" w:cs="Cavolini"/>
          <w:b/>
        </w:rPr>
        <w:t>rbuck</w:t>
      </w:r>
    </w:p>
    <w:p w14:paraId="030601BA" w14:textId="77777777" w:rsidR="00DA6DCF" w:rsidRDefault="00587E47" w:rsidP="00DA6DC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 xml:space="preserve">Approval </w:t>
      </w:r>
      <w:r w:rsidR="00E92017" w:rsidRPr="00274B28">
        <w:rPr>
          <w:rFonts w:ascii="Garamond" w:eastAsia="Arial Unicode MS" w:hAnsi="Garamond" w:cs="Cavolini"/>
          <w:b/>
        </w:rPr>
        <w:t>of</w:t>
      </w:r>
      <w:r w:rsidR="00E92017" w:rsidRPr="00274B28">
        <w:rPr>
          <w:color w:val="000000"/>
          <w:sz w:val="32"/>
          <w:szCs w:val="32"/>
        </w:rPr>
        <w:t xml:space="preserve"> </w:t>
      </w:r>
      <w:r w:rsidR="00E92017" w:rsidRPr="00274B28">
        <w:rPr>
          <w:rFonts w:ascii="Garamond" w:eastAsia="Arial Unicode MS" w:hAnsi="Garamond" w:cs="Cavolini"/>
          <w:b/>
        </w:rPr>
        <w:t>approval of the bid award to C.W. Matthews Company for the 2026 TSPLOST and LMIG Asphalt</w:t>
      </w:r>
    </w:p>
    <w:p w14:paraId="3341602F" w14:textId="6E13AA89" w:rsidR="00DA6DCF" w:rsidRDefault="00DA6DCF" w:rsidP="00DA6DCF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</w:rPr>
      </w:pPr>
      <w:r w:rsidRPr="00DA6DCF">
        <w:rPr>
          <w:rFonts w:ascii="Garamond" w:eastAsia="Arial Unicode MS" w:hAnsi="Garamond" w:cs="Cavolini"/>
          <w:b/>
        </w:rPr>
        <w:t>Paving and Resurfacing Project</w:t>
      </w:r>
    </w:p>
    <w:p w14:paraId="27D5E830" w14:textId="64CDA58C" w:rsidR="00ED55FC" w:rsidRPr="00274B28" w:rsidRDefault="00FD7DEE" w:rsidP="009C65A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>
        <w:rPr>
          <w:rFonts w:ascii="Garamond" w:eastAsia="Arial Unicode MS" w:hAnsi="Garamond" w:cs="Cavolini"/>
          <w:b/>
        </w:rPr>
        <w:t xml:space="preserve">Approval of change order </w:t>
      </w:r>
      <w:r w:rsidR="001A5828">
        <w:rPr>
          <w:rFonts w:ascii="Garamond" w:eastAsia="Arial Unicode MS" w:hAnsi="Garamond" w:cs="Cavolini"/>
          <w:b/>
        </w:rPr>
        <w:t>for the</w:t>
      </w:r>
      <w:r w:rsidR="00ED55FC" w:rsidRPr="00274B28">
        <w:rPr>
          <w:rFonts w:ascii="Garamond" w:eastAsia="Arial Unicode MS" w:hAnsi="Garamond" w:cs="Cavolini"/>
          <w:b/>
        </w:rPr>
        <w:t xml:space="preserve"> </w:t>
      </w:r>
      <w:r w:rsidR="001A5828">
        <w:rPr>
          <w:rFonts w:ascii="Garamond" w:eastAsia="Arial Unicode MS" w:hAnsi="Garamond" w:cs="Cavolini"/>
          <w:b/>
        </w:rPr>
        <w:t>w</w:t>
      </w:r>
      <w:r w:rsidR="001A5828" w:rsidRPr="001A5828">
        <w:rPr>
          <w:rFonts w:ascii="Garamond" w:eastAsia="Arial Unicode MS" w:hAnsi="Garamond" w:cs="Cavolini"/>
          <w:b/>
        </w:rPr>
        <w:t>ater main projec</w:t>
      </w:r>
      <w:r w:rsidR="007040B3">
        <w:rPr>
          <w:rFonts w:ascii="Garamond" w:eastAsia="Arial Unicode MS" w:hAnsi="Garamond" w:cs="Cavolini"/>
          <w:b/>
        </w:rPr>
        <w:t>t</w:t>
      </w:r>
    </w:p>
    <w:p w14:paraId="31A1E2A1" w14:textId="1D82303D" w:rsidR="00B61F2D" w:rsidRPr="00274B28" w:rsidRDefault="001B65E9" w:rsidP="00AC31E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>
        <w:rPr>
          <w:rFonts w:ascii="Garamond" w:eastAsia="Arial Unicode MS" w:hAnsi="Garamond" w:cs="Cavolini"/>
          <w:b/>
        </w:rPr>
        <w:t xml:space="preserve">Kynette </w:t>
      </w:r>
      <w:r w:rsidRPr="001B65E9">
        <w:rPr>
          <w:rFonts w:ascii="Garamond" w:eastAsia="Arial Unicode MS" w:hAnsi="Garamond" w:cs="Cavolini"/>
          <w:b/>
        </w:rPr>
        <w:t>Properties</w:t>
      </w:r>
    </w:p>
    <w:p w14:paraId="620B04FB" w14:textId="77777777" w:rsidR="00A058C0" w:rsidRPr="00274B28" w:rsidRDefault="00A058C0" w:rsidP="00C47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City Manager’s Report</w:t>
      </w:r>
    </w:p>
    <w:p w14:paraId="5BCAF9DB" w14:textId="77777777" w:rsidR="00A058C0" w:rsidRPr="00274B28" w:rsidRDefault="00A058C0" w:rsidP="00C47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City Attorney Report</w:t>
      </w:r>
    </w:p>
    <w:p w14:paraId="14E03D3F" w14:textId="77777777" w:rsidR="00A058C0" w:rsidRPr="00274B28" w:rsidRDefault="00A058C0" w:rsidP="00C47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Mayor’s Report</w:t>
      </w:r>
    </w:p>
    <w:p w14:paraId="799A68EF" w14:textId="77777777" w:rsidR="002E4BE9" w:rsidRPr="00274B28" w:rsidRDefault="006605DE" w:rsidP="00C47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Council Board Reports</w:t>
      </w:r>
    </w:p>
    <w:p w14:paraId="33B88ADE" w14:textId="77777777" w:rsidR="006605DE" w:rsidRPr="00274B28" w:rsidRDefault="006605DE" w:rsidP="00C47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Additional Business</w:t>
      </w:r>
    </w:p>
    <w:p w14:paraId="49B42BCF" w14:textId="77777777" w:rsidR="00A058C0" w:rsidRPr="00274B28" w:rsidRDefault="00A058C0" w:rsidP="00C47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Public Comments</w:t>
      </w:r>
    </w:p>
    <w:p w14:paraId="200170C7" w14:textId="77777777" w:rsidR="00A058C0" w:rsidRPr="00274B28" w:rsidRDefault="00A058C0" w:rsidP="00C47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Executive Session</w:t>
      </w:r>
    </w:p>
    <w:p w14:paraId="6B829273" w14:textId="06317DC5" w:rsidR="00EE7DA1" w:rsidRDefault="00A058C0" w:rsidP="00EE7D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</w:rPr>
      </w:pPr>
      <w:r w:rsidRPr="00274B28">
        <w:rPr>
          <w:rFonts w:ascii="Garamond" w:eastAsia="Arial Unicode MS" w:hAnsi="Garamond" w:cs="Cavolini"/>
          <w:b/>
        </w:rPr>
        <w:t>Adjour</w:t>
      </w:r>
      <w:r w:rsidR="00C4784D" w:rsidRPr="00274B28">
        <w:rPr>
          <w:rFonts w:ascii="Garamond" w:eastAsia="Arial Unicode MS" w:hAnsi="Garamond" w:cs="Cavolini"/>
          <w:b/>
        </w:rPr>
        <w:t>n</w:t>
      </w:r>
    </w:p>
    <w:p w14:paraId="45794499" w14:textId="77777777" w:rsidR="007040B3" w:rsidRDefault="007040B3" w:rsidP="007040B3">
      <w:pPr>
        <w:spacing w:line="240" w:lineRule="auto"/>
        <w:jc w:val="both"/>
        <w:rPr>
          <w:rFonts w:ascii="Garamond" w:hAnsi="Garamond"/>
          <w:b/>
          <w:sz w:val="14"/>
          <w:szCs w:val="20"/>
        </w:rPr>
      </w:pPr>
    </w:p>
    <w:p w14:paraId="4FF3C85F" w14:textId="3462984B" w:rsidR="0005391A" w:rsidRPr="007040B3" w:rsidRDefault="0005391A" w:rsidP="007040B3">
      <w:pPr>
        <w:spacing w:line="240" w:lineRule="auto"/>
        <w:jc w:val="both"/>
        <w:rPr>
          <w:rFonts w:ascii="Garamond" w:eastAsia="Arial Unicode MS" w:hAnsi="Garamond" w:cs="Cavolini"/>
          <w:b/>
          <w:sz w:val="20"/>
          <w:szCs w:val="20"/>
        </w:rPr>
      </w:pPr>
      <w:r w:rsidRPr="007040B3">
        <w:rPr>
          <w:rFonts w:ascii="Garamond" w:hAnsi="Garamond"/>
          <w:b/>
          <w:sz w:val="16"/>
        </w:rPr>
        <w:t xml:space="preserve">Individuals with disabilities who require certain accommodations </w:t>
      </w:r>
      <w:r w:rsidR="00D805CA" w:rsidRPr="007040B3">
        <w:rPr>
          <w:rFonts w:ascii="Garamond" w:hAnsi="Garamond"/>
          <w:b/>
          <w:sz w:val="16"/>
        </w:rPr>
        <w:t>to</w:t>
      </w:r>
      <w:r w:rsidRPr="007040B3">
        <w:rPr>
          <w:rFonts w:ascii="Garamond" w:hAnsi="Garamond"/>
          <w:b/>
          <w:sz w:val="16"/>
        </w:rPr>
        <w:t xml:space="preserve"> allow them to observe and/or participate in this meeting, or who have questions regarding the accessibility of </w:t>
      </w:r>
      <w:r w:rsidR="00D805CA" w:rsidRPr="007040B3">
        <w:rPr>
          <w:rFonts w:ascii="Garamond" w:hAnsi="Garamond"/>
          <w:b/>
          <w:sz w:val="16"/>
        </w:rPr>
        <w:t xml:space="preserve">City </w:t>
      </w:r>
      <w:r w:rsidRPr="007040B3">
        <w:rPr>
          <w:rFonts w:ascii="Garamond" w:hAnsi="Garamond"/>
          <w:b/>
          <w:sz w:val="16"/>
        </w:rPr>
        <w:t xml:space="preserve">Hall can contact the City Clerk, </w:t>
      </w:r>
      <w:r w:rsidR="00813251" w:rsidRPr="007040B3">
        <w:rPr>
          <w:rFonts w:ascii="Garamond" w:hAnsi="Garamond"/>
          <w:b/>
          <w:sz w:val="16"/>
        </w:rPr>
        <w:t>Shayla Furlow</w:t>
      </w:r>
      <w:r w:rsidRPr="007040B3">
        <w:rPr>
          <w:rFonts w:ascii="Garamond" w:hAnsi="Garamond"/>
          <w:b/>
          <w:sz w:val="16"/>
        </w:rPr>
        <w:t xml:space="preserve"> at 478-994-5649 or </w:t>
      </w:r>
      <w:r w:rsidR="00813251" w:rsidRPr="007040B3">
        <w:rPr>
          <w:rFonts w:ascii="Garamond" w:hAnsi="Garamond"/>
          <w:b/>
          <w:color w:val="1F4E79" w:themeColor="accent1" w:themeShade="80"/>
          <w:sz w:val="16"/>
        </w:rPr>
        <w:t>sfurlow</w:t>
      </w:r>
      <w:r w:rsidRPr="007040B3">
        <w:rPr>
          <w:rFonts w:ascii="Garamond" w:hAnsi="Garamond"/>
          <w:b/>
          <w:color w:val="1F4E79" w:themeColor="accent1" w:themeShade="80"/>
          <w:sz w:val="16"/>
        </w:rPr>
        <w:t>@cityofforsyth.com</w:t>
      </w:r>
      <w:r w:rsidRPr="007040B3">
        <w:rPr>
          <w:rFonts w:ascii="Garamond" w:hAnsi="Garamond"/>
          <w:b/>
          <w:sz w:val="16"/>
        </w:rPr>
        <w:t xml:space="preserve">.  If additional accommodations are needed requests should be made as soon as possible but no less than 24 hours prior to the scheduled meeting.   </w:t>
      </w:r>
    </w:p>
    <w:sectPr w:rsidR="0005391A" w:rsidRPr="007040B3" w:rsidSect="00B02F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E0F2C"/>
    <w:multiLevelType w:val="hybridMultilevel"/>
    <w:tmpl w:val="9E50FD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7C761E62">
      <w:numFmt w:val="bullet"/>
      <w:lvlText w:val="–"/>
      <w:lvlJc w:val="left"/>
      <w:pPr>
        <w:ind w:left="1440" w:hanging="360"/>
      </w:pPr>
      <w:rPr>
        <w:rFonts w:ascii="Garamond" w:eastAsia="Arial Unicode MS" w:hAnsi="Garamond" w:cs="Cavolin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07694"/>
    <w:multiLevelType w:val="hybridMultilevel"/>
    <w:tmpl w:val="35B0F98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3060" w:hanging="36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1EC3A3D"/>
    <w:multiLevelType w:val="hybridMultilevel"/>
    <w:tmpl w:val="065656B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B6D52C2"/>
    <w:multiLevelType w:val="hybridMultilevel"/>
    <w:tmpl w:val="5CD6E18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21674115">
    <w:abstractNumId w:val="0"/>
  </w:num>
  <w:num w:numId="2" w16cid:durableId="1229069007">
    <w:abstractNumId w:val="2"/>
  </w:num>
  <w:num w:numId="3" w16cid:durableId="2051804361">
    <w:abstractNumId w:val="3"/>
  </w:num>
  <w:num w:numId="4" w16cid:durableId="1806117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C0"/>
    <w:rsid w:val="0001472B"/>
    <w:rsid w:val="000364D4"/>
    <w:rsid w:val="0004425F"/>
    <w:rsid w:val="0005391A"/>
    <w:rsid w:val="00055997"/>
    <w:rsid w:val="00061235"/>
    <w:rsid w:val="000D1438"/>
    <w:rsid w:val="000F0DE3"/>
    <w:rsid w:val="001574B2"/>
    <w:rsid w:val="00182CF2"/>
    <w:rsid w:val="001854BC"/>
    <w:rsid w:val="001A5828"/>
    <w:rsid w:val="001B65E9"/>
    <w:rsid w:val="001C410C"/>
    <w:rsid w:val="001F0E17"/>
    <w:rsid w:val="001F7A72"/>
    <w:rsid w:val="00222619"/>
    <w:rsid w:val="00235836"/>
    <w:rsid w:val="00274B28"/>
    <w:rsid w:val="00277675"/>
    <w:rsid w:val="00292884"/>
    <w:rsid w:val="002E4BE9"/>
    <w:rsid w:val="002F29C3"/>
    <w:rsid w:val="00334BE3"/>
    <w:rsid w:val="0034274B"/>
    <w:rsid w:val="003438BB"/>
    <w:rsid w:val="00362AB3"/>
    <w:rsid w:val="0038447E"/>
    <w:rsid w:val="00396E65"/>
    <w:rsid w:val="003E71B1"/>
    <w:rsid w:val="00463091"/>
    <w:rsid w:val="004B12E4"/>
    <w:rsid w:val="004F7FE4"/>
    <w:rsid w:val="00587E47"/>
    <w:rsid w:val="005B0C04"/>
    <w:rsid w:val="005C23A9"/>
    <w:rsid w:val="005E41EC"/>
    <w:rsid w:val="00612E4C"/>
    <w:rsid w:val="006605DE"/>
    <w:rsid w:val="00664E04"/>
    <w:rsid w:val="006A291E"/>
    <w:rsid w:val="006D76C1"/>
    <w:rsid w:val="007040B3"/>
    <w:rsid w:val="0071182C"/>
    <w:rsid w:val="007344C3"/>
    <w:rsid w:val="007D18B7"/>
    <w:rsid w:val="007F0E23"/>
    <w:rsid w:val="00813251"/>
    <w:rsid w:val="00832D24"/>
    <w:rsid w:val="00835AD3"/>
    <w:rsid w:val="008B74C6"/>
    <w:rsid w:val="008D1591"/>
    <w:rsid w:val="009C65A9"/>
    <w:rsid w:val="009E1100"/>
    <w:rsid w:val="00A058C0"/>
    <w:rsid w:val="00A254CD"/>
    <w:rsid w:val="00A716FE"/>
    <w:rsid w:val="00A749CB"/>
    <w:rsid w:val="00A91660"/>
    <w:rsid w:val="00AC31EC"/>
    <w:rsid w:val="00AE3677"/>
    <w:rsid w:val="00AE4CCF"/>
    <w:rsid w:val="00AF67F7"/>
    <w:rsid w:val="00B02FC0"/>
    <w:rsid w:val="00B14366"/>
    <w:rsid w:val="00B61F2D"/>
    <w:rsid w:val="00BB3D70"/>
    <w:rsid w:val="00BB4DEF"/>
    <w:rsid w:val="00BC4ED6"/>
    <w:rsid w:val="00C020EA"/>
    <w:rsid w:val="00C30B26"/>
    <w:rsid w:val="00C4784D"/>
    <w:rsid w:val="00C826A6"/>
    <w:rsid w:val="00D123DD"/>
    <w:rsid w:val="00D30338"/>
    <w:rsid w:val="00D439EB"/>
    <w:rsid w:val="00D67DA2"/>
    <w:rsid w:val="00D73348"/>
    <w:rsid w:val="00D74101"/>
    <w:rsid w:val="00D758B8"/>
    <w:rsid w:val="00D805CA"/>
    <w:rsid w:val="00DA6DCF"/>
    <w:rsid w:val="00E23903"/>
    <w:rsid w:val="00E47A8A"/>
    <w:rsid w:val="00E67E25"/>
    <w:rsid w:val="00E92017"/>
    <w:rsid w:val="00EA5181"/>
    <w:rsid w:val="00ED55FC"/>
    <w:rsid w:val="00EE7DA1"/>
    <w:rsid w:val="00F12C43"/>
    <w:rsid w:val="00FB1FF7"/>
    <w:rsid w:val="00FD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42F5B"/>
  <w15:docId w15:val="{D443AB50-B7CA-46D6-A91C-CF95FEDC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Ivie</dc:creator>
  <cp:keywords/>
  <dc:description/>
  <cp:lastModifiedBy>Shayla Furlow</cp:lastModifiedBy>
  <cp:revision>36</cp:revision>
  <cp:lastPrinted>2026-07-31T19:24:00Z</cp:lastPrinted>
  <dcterms:created xsi:type="dcterms:W3CDTF">2026-07-29T16:01:00Z</dcterms:created>
  <dcterms:modified xsi:type="dcterms:W3CDTF">2026-08-03T17:39:00Z</dcterms:modified>
</cp:coreProperties>
</file>