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11B6" w14:textId="77777777" w:rsidR="00866914" w:rsidRPr="005F17DA" w:rsidRDefault="00866914" w:rsidP="00866914">
      <w:pPr>
        <w:spacing w:after="0"/>
        <w:jc w:val="center"/>
        <w:rPr>
          <w:b/>
          <w:bCs/>
        </w:rPr>
      </w:pPr>
      <w:r w:rsidRPr="005F17DA">
        <w:rPr>
          <w:b/>
          <w:bCs/>
        </w:rPr>
        <w:t>Minutes</w:t>
      </w:r>
    </w:p>
    <w:p w14:paraId="2DE32FB5" w14:textId="7C524C58" w:rsidR="003D44A8" w:rsidRPr="005F17DA" w:rsidRDefault="00866914" w:rsidP="00866914">
      <w:pPr>
        <w:spacing w:after="0"/>
        <w:jc w:val="center"/>
        <w:rPr>
          <w:b/>
          <w:bCs/>
        </w:rPr>
      </w:pPr>
      <w:r w:rsidRPr="005F17DA">
        <w:rPr>
          <w:b/>
          <w:bCs/>
        </w:rPr>
        <w:t>Forsyth City Council Minutes</w:t>
      </w:r>
    </w:p>
    <w:p w14:paraId="6A33FCEF" w14:textId="21C4E7C2" w:rsidR="00866914" w:rsidRPr="005F17DA" w:rsidRDefault="00866914" w:rsidP="00866914">
      <w:pPr>
        <w:jc w:val="center"/>
        <w:rPr>
          <w:b/>
          <w:bCs/>
        </w:rPr>
      </w:pPr>
      <w:r w:rsidRPr="005F17DA">
        <w:rPr>
          <w:b/>
          <w:bCs/>
        </w:rPr>
        <w:t>March 04, 2024</w:t>
      </w:r>
    </w:p>
    <w:p w14:paraId="3372653D" w14:textId="77777777" w:rsidR="005F17DA" w:rsidRDefault="005F17DA" w:rsidP="005F17DA">
      <w:pPr>
        <w:spacing w:after="0"/>
        <w:jc w:val="both"/>
        <w:rPr>
          <w:b/>
        </w:rPr>
      </w:pPr>
      <w:r w:rsidRPr="005F17DA">
        <w:rPr>
          <w:b/>
        </w:rPr>
        <w:t>Call to Order</w:t>
      </w:r>
    </w:p>
    <w:p w14:paraId="38328F79" w14:textId="1252EABE" w:rsidR="005F17DA" w:rsidRPr="005F17DA" w:rsidRDefault="005F17DA" w:rsidP="005F17DA">
      <w:pPr>
        <w:jc w:val="both"/>
        <w:rPr>
          <w:bCs/>
        </w:rPr>
      </w:pPr>
      <w:r w:rsidRPr="005F17DA">
        <w:rPr>
          <w:bCs/>
        </w:rPr>
        <w:t>Mayor Wilson called the meeting t</w:t>
      </w:r>
      <w:r w:rsidR="00FA4830">
        <w:rPr>
          <w:bCs/>
        </w:rPr>
        <w:t>o</w:t>
      </w:r>
      <w:r w:rsidRPr="005F17DA">
        <w:rPr>
          <w:bCs/>
        </w:rPr>
        <w:t xml:space="preserve"> order at 6:00p.m.</w:t>
      </w:r>
    </w:p>
    <w:p w14:paraId="46A2B0CC" w14:textId="77777777" w:rsidR="005F17DA" w:rsidRDefault="005F17DA" w:rsidP="005F17DA">
      <w:pPr>
        <w:spacing w:after="0"/>
        <w:jc w:val="both"/>
        <w:rPr>
          <w:b/>
        </w:rPr>
      </w:pPr>
      <w:r w:rsidRPr="005F17DA">
        <w:rPr>
          <w:b/>
        </w:rPr>
        <w:t>Pledge of Allegiance, Invocation and Roll Call</w:t>
      </w:r>
    </w:p>
    <w:p w14:paraId="091C9DB4" w14:textId="59F9CB3B" w:rsidR="005F17DA" w:rsidRPr="005F17DA" w:rsidRDefault="005F17DA" w:rsidP="005F17DA">
      <w:pPr>
        <w:jc w:val="both"/>
      </w:pPr>
      <w:r w:rsidRPr="005F17DA">
        <w:t xml:space="preserve">Mayor Wilson led the Pledge of Allegiance. The invocation was led by </w:t>
      </w:r>
      <w:r w:rsidR="00FA4830">
        <w:t>Councilman</w:t>
      </w:r>
      <w:r w:rsidRPr="005F17DA">
        <w:t xml:space="preserve"> </w:t>
      </w:r>
      <w:r w:rsidR="00FA4830">
        <w:t>Charles Wilder</w:t>
      </w:r>
      <w:r w:rsidRPr="005F17DA">
        <w:t>. In attendance for the meeting was Mayor Eric Wilson, Councilmembers Josh Hill, Chris Hewett, Lois Allen, Greg Goolsby, Charles Wilder, and Mike Dodd. Also in attendance was the City Manager, Craig Mims, Assistant City Manager, Regina Ivie, and City Attorney, Bobby Melton. Six members of the council were in attendance for the meeting; therefore, all unanimous votes will be six votes (Hill, Hewett, Allen, Goolsby, Wilder and Dodd).</w:t>
      </w:r>
    </w:p>
    <w:p w14:paraId="6A656191" w14:textId="77777777" w:rsidR="005F17DA" w:rsidRDefault="005F17DA" w:rsidP="00DC67B9">
      <w:pPr>
        <w:spacing w:after="0"/>
        <w:jc w:val="both"/>
        <w:rPr>
          <w:b/>
        </w:rPr>
      </w:pPr>
      <w:r w:rsidRPr="005F17DA">
        <w:rPr>
          <w:b/>
        </w:rPr>
        <w:t>Approval of the agenda</w:t>
      </w:r>
    </w:p>
    <w:p w14:paraId="6C46D893" w14:textId="1D3F0903" w:rsidR="00DC67B9" w:rsidRDefault="00FA4830" w:rsidP="00DC67B9">
      <w:pPr>
        <w:jc w:val="both"/>
      </w:pPr>
      <w:r w:rsidRPr="00FA4830">
        <w:t>Mayor Wilson stated that he was aware of one change</w:t>
      </w:r>
      <w:r>
        <w:t xml:space="preserve"> </w:t>
      </w:r>
      <w:r w:rsidRPr="00FA4830">
        <w:t xml:space="preserve">on </w:t>
      </w:r>
      <w:r>
        <w:t xml:space="preserve">the </w:t>
      </w:r>
      <w:r w:rsidRPr="00FA4830">
        <w:t xml:space="preserve">agenda to be amended to </w:t>
      </w:r>
      <w:r>
        <w:t>add the approval of deed</w:t>
      </w:r>
      <w:r w:rsidR="00DC67B9">
        <w:t xml:space="preserve"> transfer to the Development Authority </w:t>
      </w:r>
      <w:r w:rsidR="007B691C">
        <w:t>between</w:t>
      </w:r>
      <w:r w:rsidR="00DC67B9">
        <w:t xml:space="preserve"> item 9</w:t>
      </w:r>
      <w:r w:rsidR="007B691C">
        <w:t xml:space="preserve"> and 10</w:t>
      </w:r>
      <w:r w:rsidR="00DC67B9">
        <w:t>.</w:t>
      </w:r>
      <w:r w:rsidRPr="00FA4830">
        <w:t xml:space="preserve"> </w:t>
      </w:r>
    </w:p>
    <w:p w14:paraId="265D98FE" w14:textId="7C94A55C" w:rsidR="00DC67B9" w:rsidRPr="005F17DA" w:rsidRDefault="00DC67B9" w:rsidP="005F17DA">
      <w:pPr>
        <w:jc w:val="both"/>
        <w:rPr>
          <w:bCs/>
        </w:rPr>
      </w:pPr>
      <w:r w:rsidRPr="00DC67B9">
        <w:rPr>
          <w:bCs/>
        </w:rPr>
        <w:t xml:space="preserve">Mr. Dodd offered a motion to approve the agenda with the amendment to </w:t>
      </w:r>
      <w:r>
        <w:rPr>
          <w:bCs/>
        </w:rPr>
        <w:t>add the approval of deed transfer to the Development Authority</w:t>
      </w:r>
      <w:r w:rsidR="00E228A8">
        <w:rPr>
          <w:bCs/>
        </w:rPr>
        <w:t xml:space="preserve"> between item 9 and 10</w:t>
      </w:r>
      <w:r>
        <w:rPr>
          <w:bCs/>
        </w:rPr>
        <w:t xml:space="preserve">. </w:t>
      </w:r>
      <w:r w:rsidRPr="00DC67B9">
        <w:rPr>
          <w:bCs/>
        </w:rPr>
        <w:t>Seconded by Mr. Hewett; the motion carried unanimously.</w:t>
      </w:r>
    </w:p>
    <w:p w14:paraId="3F680084" w14:textId="77777777" w:rsidR="00455123" w:rsidRDefault="005F17DA" w:rsidP="00455123">
      <w:pPr>
        <w:spacing w:after="0"/>
        <w:jc w:val="both"/>
        <w:rPr>
          <w:rFonts w:ascii="Garamond" w:eastAsia="Calibri" w:hAnsi="Garamond" w:cs="Times New Roman"/>
          <w:kern w:val="0"/>
          <w14:ligatures w14:val="none"/>
        </w:rPr>
      </w:pPr>
      <w:r w:rsidRPr="005F17DA">
        <w:rPr>
          <w:b/>
        </w:rPr>
        <w:t>Approval of the minutes from the council retreat held on January 31, 2024 and the council meeting</w:t>
      </w:r>
      <w:r>
        <w:rPr>
          <w:b/>
        </w:rPr>
        <w:t xml:space="preserve"> </w:t>
      </w:r>
      <w:r w:rsidRPr="005F17DA">
        <w:rPr>
          <w:b/>
        </w:rPr>
        <w:t>February 19, 2024.</w:t>
      </w:r>
      <w:bookmarkStart w:id="0" w:name="_Hlk159505299"/>
      <w:r w:rsidR="00455123" w:rsidRPr="00455123">
        <w:rPr>
          <w:rFonts w:ascii="Garamond" w:eastAsia="Calibri" w:hAnsi="Garamond" w:cs="Times New Roman"/>
          <w:kern w:val="0"/>
          <w14:ligatures w14:val="none"/>
        </w:rPr>
        <w:t xml:space="preserve"> </w:t>
      </w:r>
    </w:p>
    <w:p w14:paraId="5C3A2B77" w14:textId="42B87774" w:rsidR="005F17DA" w:rsidRPr="005F17DA" w:rsidRDefault="00455123" w:rsidP="005F17DA">
      <w:pPr>
        <w:jc w:val="both"/>
        <w:rPr>
          <w:bCs/>
        </w:rPr>
      </w:pPr>
      <w:r w:rsidRPr="00455123">
        <w:rPr>
          <w:bCs/>
        </w:rPr>
        <w:t>Mr. Hewett offered a motion to approve the minutes from the council retreat held on January 31, 2024 and the council meeting on February 19, 2024 as presented. Seconded by Mr. Dodd; the motion carried unanimously</w:t>
      </w:r>
      <w:bookmarkEnd w:id="0"/>
      <w:r w:rsidRPr="00455123">
        <w:rPr>
          <w:bCs/>
        </w:rPr>
        <w:t>.</w:t>
      </w:r>
    </w:p>
    <w:p w14:paraId="3EA25E8E" w14:textId="7CFF46EF" w:rsidR="005F17DA" w:rsidRDefault="005F17DA" w:rsidP="00455123">
      <w:pPr>
        <w:spacing w:after="0"/>
        <w:jc w:val="both"/>
        <w:rPr>
          <w:b/>
        </w:rPr>
      </w:pPr>
      <w:r w:rsidRPr="005F17DA">
        <w:rPr>
          <w:b/>
        </w:rPr>
        <w:t>Swearing in of Assistant City Clerk, Shayla Furlow</w:t>
      </w:r>
    </w:p>
    <w:p w14:paraId="0C87B3E3" w14:textId="3EFFA67C" w:rsidR="00455123" w:rsidRPr="005F17DA" w:rsidRDefault="00455123" w:rsidP="005F17DA">
      <w:pPr>
        <w:jc w:val="both"/>
        <w:rPr>
          <w:bCs/>
        </w:rPr>
      </w:pPr>
      <w:r w:rsidRPr="00455123">
        <w:rPr>
          <w:bCs/>
        </w:rPr>
        <w:t xml:space="preserve">Mayor Wilson administered </w:t>
      </w:r>
      <w:r>
        <w:rPr>
          <w:bCs/>
        </w:rPr>
        <w:t xml:space="preserve">the oath of office to Shayla Furlow. </w:t>
      </w:r>
    </w:p>
    <w:p w14:paraId="76123DC2" w14:textId="77777777" w:rsidR="005F17DA" w:rsidRDefault="005F17DA" w:rsidP="002F46DA">
      <w:pPr>
        <w:spacing w:after="0"/>
        <w:jc w:val="both"/>
        <w:rPr>
          <w:b/>
        </w:rPr>
      </w:pPr>
      <w:r w:rsidRPr="005F17DA">
        <w:rPr>
          <w:b/>
        </w:rPr>
        <w:t>Community Development Block Grant Conflict of Interest Disclosure by Dean Nelson</w:t>
      </w:r>
    </w:p>
    <w:p w14:paraId="5893CAEB" w14:textId="0038A2DE" w:rsidR="002F46DA" w:rsidRDefault="002F46DA" w:rsidP="005F17DA">
      <w:pPr>
        <w:jc w:val="both"/>
        <w:rPr>
          <w:bCs/>
        </w:rPr>
      </w:pPr>
      <w:r w:rsidRPr="002F46DA">
        <w:rPr>
          <w:bCs/>
        </w:rPr>
        <w:t>Mr. Dean Nelson</w:t>
      </w:r>
      <w:r w:rsidR="00B431FB">
        <w:rPr>
          <w:bCs/>
        </w:rPr>
        <w:t xml:space="preserve"> advised </w:t>
      </w:r>
      <w:r w:rsidR="00EB263C">
        <w:rPr>
          <w:bCs/>
        </w:rPr>
        <w:t>that</w:t>
      </w:r>
      <w:r w:rsidR="00EB263C" w:rsidRPr="00EB263C">
        <w:rPr>
          <w:bCs/>
        </w:rPr>
        <w:t xml:space="preserve"> the City of Forsyth was awarded $1,000,000 in Community Development Block Grant funds from the Georgia Department of Community Affairs to replace the water lines</w:t>
      </w:r>
      <w:r w:rsidR="00B01253">
        <w:rPr>
          <w:bCs/>
        </w:rPr>
        <w:t xml:space="preserve">. </w:t>
      </w:r>
      <w:r w:rsidR="0076194E">
        <w:rPr>
          <w:bCs/>
        </w:rPr>
        <w:t>T</w:t>
      </w:r>
      <w:r w:rsidR="00311F77">
        <w:rPr>
          <w:bCs/>
        </w:rPr>
        <w:t>he target</w:t>
      </w:r>
      <w:r w:rsidR="00C63DC7">
        <w:rPr>
          <w:bCs/>
        </w:rPr>
        <w:t xml:space="preserve"> </w:t>
      </w:r>
      <w:r w:rsidR="00311F77">
        <w:rPr>
          <w:bCs/>
        </w:rPr>
        <w:t>areas</w:t>
      </w:r>
      <w:r w:rsidR="0076194E">
        <w:rPr>
          <w:bCs/>
        </w:rPr>
        <w:t xml:space="preserve"> include Jackson Heights area</w:t>
      </w:r>
      <w:r w:rsidR="001E17DB">
        <w:rPr>
          <w:bCs/>
        </w:rPr>
        <w:t>,</w:t>
      </w:r>
      <w:r w:rsidR="00EB263C" w:rsidRPr="00EB263C">
        <w:rPr>
          <w:bCs/>
        </w:rPr>
        <w:t xml:space="preserve"> Brookwood Circle, Brookwood Place, Brookwood Extension, Union Hill Road, and Stanley Way. During the application process, the City disclosed three known conflicts of interest at the pre-application public hearing conducted </w:t>
      </w:r>
      <w:r w:rsidR="00C55ABE">
        <w:rPr>
          <w:bCs/>
        </w:rPr>
        <w:t>in</w:t>
      </w:r>
      <w:r w:rsidR="00EB263C" w:rsidRPr="00EB263C">
        <w:rPr>
          <w:bCs/>
        </w:rPr>
        <w:t xml:space="preserve"> April</w:t>
      </w:r>
      <w:r w:rsidR="00C55ABE">
        <w:rPr>
          <w:bCs/>
        </w:rPr>
        <w:t xml:space="preserve"> 2022</w:t>
      </w:r>
      <w:r w:rsidR="00EB263C" w:rsidRPr="00EB263C">
        <w:rPr>
          <w:bCs/>
        </w:rPr>
        <w:t xml:space="preserve">, The City Council of the City of Forsyth is publicly disclosing a new conflict of interest that has arisen due to the November 2023 election. Councilmember Lois Allen was elected to Council in November 2023 and sworn into office on January 2, 2024. Because of the nature of the project, it is impossible to exclude Councilmember Allen from receiving benefits that other individuals within the target area receive and the project area was not designated to specifically include any one individual. </w:t>
      </w:r>
      <w:r w:rsidR="0081302A">
        <w:rPr>
          <w:bCs/>
        </w:rPr>
        <w:t xml:space="preserve">He proposed that </w:t>
      </w:r>
      <w:r w:rsidR="00B25994">
        <w:rPr>
          <w:bCs/>
        </w:rPr>
        <w:t>c</w:t>
      </w:r>
      <w:r w:rsidR="00EB263C" w:rsidRPr="00EB263C">
        <w:rPr>
          <w:bCs/>
        </w:rPr>
        <w:t xml:space="preserve">ouncil </w:t>
      </w:r>
      <w:r w:rsidR="00B25994">
        <w:rPr>
          <w:bCs/>
        </w:rPr>
        <w:t>m</w:t>
      </w:r>
      <w:r w:rsidR="00EB263C" w:rsidRPr="00EB263C">
        <w:rPr>
          <w:bCs/>
        </w:rPr>
        <w:t>ember Allen abstain from any votes related to this project.</w:t>
      </w:r>
      <w:r w:rsidR="00EB263C">
        <w:rPr>
          <w:bCs/>
        </w:rPr>
        <w:t xml:space="preserve"> </w:t>
      </w:r>
    </w:p>
    <w:p w14:paraId="28F6382B" w14:textId="5CEBD285" w:rsidR="00B25994" w:rsidRPr="002F46DA" w:rsidRDefault="00E911A3" w:rsidP="005F17DA">
      <w:pPr>
        <w:jc w:val="both"/>
        <w:rPr>
          <w:bCs/>
        </w:rPr>
      </w:pPr>
      <w:r>
        <w:rPr>
          <w:bCs/>
        </w:rPr>
        <w:t xml:space="preserve">Mr. Hewett offered a motion </w:t>
      </w:r>
      <w:r w:rsidR="00F353A5">
        <w:rPr>
          <w:bCs/>
        </w:rPr>
        <w:t xml:space="preserve">for </w:t>
      </w:r>
      <w:r w:rsidR="00BB6018">
        <w:rPr>
          <w:bCs/>
        </w:rPr>
        <w:t>Mrs. Allen to abstain from any votes</w:t>
      </w:r>
      <w:r w:rsidR="009E72A2">
        <w:rPr>
          <w:bCs/>
        </w:rPr>
        <w:t xml:space="preserve"> related to the Community Development Block Grant project. Seconded by</w:t>
      </w:r>
      <w:r w:rsidR="00B60378">
        <w:rPr>
          <w:bCs/>
        </w:rPr>
        <w:t xml:space="preserve"> Mr. Dodd; the motion carried unanimously.</w:t>
      </w:r>
    </w:p>
    <w:p w14:paraId="6B752A2F" w14:textId="77777777" w:rsidR="0018063A" w:rsidRDefault="0018063A" w:rsidP="005F17DA">
      <w:pPr>
        <w:jc w:val="both"/>
        <w:rPr>
          <w:b/>
        </w:rPr>
      </w:pPr>
    </w:p>
    <w:p w14:paraId="34D822F4" w14:textId="196C513C" w:rsidR="005F17DA" w:rsidRDefault="005F17DA" w:rsidP="00401BDC">
      <w:pPr>
        <w:spacing w:after="0"/>
        <w:jc w:val="both"/>
        <w:rPr>
          <w:b/>
        </w:rPr>
      </w:pPr>
      <w:r w:rsidRPr="005F17DA">
        <w:rPr>
          <w:b/>
        </w:rPr>
        <w:t>Approval of a Limited Warranty Deed unto Bran Hospitality Forsyth, LLC</w:t>
      </w:r>
    </w:p>
    <w:p w14:paraId="1E18C487" w14:textId="4D5F09FC" w:rsidR="0018063A" w:rsidRPr="00401BDC" w:rsidRDefault="00831B45" w:rsidP="005F17DA">
      <w:pPr>
        <w:jc w:val="both"/>
        <w:rPr>
          <w:bCs/>
        </w:rPr>
      </w:pPr>
      <w:r w:rsidRPr="00401BDC">
        <w:rPr>
          <w:bCs/>
        </w:rPr>
        <w:t xml:space="preserve">Mr. Hewett offered a motion </w:t>
      </w:r>
      <w:r w:rsidR="00974C3D" w:rsidRPr="00401BDC">
        <w:rPr>
          <w:bCs/>
        </w:rPr>
        <w:t xml:space="preserve">to proceed with the </w:t>
      </w:r>
      <w:r w:rsidR="00D0610E" w:rsidRPr="00401BDC">
        <w:rPr>
          <w:bCs/>
        </w:rPr>
        <w:t>limited warranty deed unto Bran</w:t>
      </w:r>
      <w:r w:rsidR="007F22A0" w:rsidRPr="00401BDC">
        <w:rPr>
          <w:bCs/>
        </w:rPr>
        <w:t xml:space="preserve"> Hospitality Forsyth, LLC. Seconded by Mr</w:t>
      </w:r>
      <w:r w:rsidR="00401BDC" w:rsidRPr="00401BDC">
        <w:rPr>
          <w:bCs/>
        </w:rPr>
        <w:t>. Dodd; the motion carried unanimously.</w:t>
      </w:r>
    </w:p>
    <w:p w14:paraId="29D35892" w14:textId="133007AD" w:rsidR="00A404AE" w:rsidRPr="005F17DA" w:rsidRDefault="005F17DA" w:rsidP="002E2191">
      <w:pPr>
        <w:spacing w:after="0"/>
        <w:jc w:val="both"/>
        <w:rPr>
          <w:b/>
        </w:rPr>
      </w:pPr>
      <w:r w:rsidRPr="005F17DA">
        <w:rPr>
          <w:b/>
        </w:rPr>
        <w:t>Approval of Municipal Competitive Trust Withdrawal Request</w:t>
      </w:r>
    </w:p>
    <w:p w14:paraId="526379A0" w14:textId="06A02F3D" w:rsidR="00FF6703" w:rsidRPr="002E2191" w:rsidRDefault="00FF6703" w:rsidP="005F17DA">
      <w:pPr>
        <w:jc w:val="both"/>
        <w:rPr>
          <w:bCs/>
        </w:rPr>
      </w:pPr>
      <w:r w:rsidRPr="002E2191">
        <w:rPr>
          <w:bCs/>
        </w:rPr>
        <w:t xml:space="preserve">Mr. </w:t>
      </w:r>
      <w:r w:rsidR="00EA01FC" w:rsidRPr="002E2191">
        <w:rPr>
          <w:bCs/>
        </w:rPr>
        <w:t>Hewett offered a motion to transfer funds from the</w:t>
      </w:r>
      <w:r w:rsidR="00F7709B" w:rsidRPr="002E2191">
        <w:rPr>
          <w:bCs/>
        </w:rPr>
        <w:t xml:space="preserve"> Municipal</w:t>
      </w:r>
      <w:r w:rsidR="00EA01FC" w:rsidRPr="002E2191">
        <w:rPr>
          <w:bCs/>
        </w:rPr>
        <w:t xml:space="preserve"> </w:t>
      </w:r>
      <w:r w:rsidR="008831FF" w:rsidRPr="002E2191">
        <w:rPr>
          <w:bCs/>
        </w:rPr>
        <w:t>Competitive</w:t>
      </w:r>
      <w:r w:rsidR="00EA01FC" w:rsidRPr="002E2191">
        <w:rPr>
          <w:bCs/>
        </w:rPr>
        <w:t xml:space="preserve"> </w:t>
      </w:r>
      <w:r w:rsidR="00F7709B" w:rsidRPr="002E2191">
        <w:rPr>
          <w:bCs/>
        </w:rPr>
        <w:t>T</w:t>
      </w:r>
      <w:r w:rsidR="00EA01FC" w:rsidRPr="002E2191">
        <w:rPr>
          <w:bCs/>
        </w:rPr>
        <w:t>rust</w:t>
      </w:r>
      <w:r w:rsidR="00D909AD" w:rsidRPr="002E2191">
        <w:rPr>
          <w:bCs/>
        </w:rPr>
        <w:t xml:space="preserve"> and </w:t>
      </w:r>
      <w:r w:rsidR="000709D1" w:rsidRPr="002E2191">
        <w:rPr>
          <w:bCs/>
        </w:rPr>
        <w:t>at</w:t>
      </w:r>
      <w:r w:rsidR="00D909AD" w:rsidRPr="002E2191">
        <w:rPr>
          <w:bCs/>
        </w:rPr>
        <w:t xml:space="preserve"> the </w:t>
      </w:r>
      <w:r w:rsidR="002E2191" w:rsidRPr="002E2191">
        <w:rPr>
          <w:bCs/>
        </w:rPr>
        <w:t>end of the</w:t>
      </w:r>
      <w:r w:rsidR="000709D1" w:rsidRPr="002E2191">
        <w:rPr>
          <w:bCs/>
        </w:rPr>
        <w:t xml:space="preserve"> </w:t>
      </w:r>
      <w:r w:rsidR="00D909AD" w:rsidRPr="002E2191">
        <w:rPr>
          <w:bCs/>
        </w:rPr>
        <w:t>3</w:t>
      </w:r>
      <w:r w:rsidR="00D909AD" w:rsidRPr="002E2191">
        <w:rPr>
          <w:bCs/>
          <w:vertAlign w:val="superscript"/>
        </w:rPr>
        <w:t>rd</w:t>
      </w:r>
      <w:r w:rsidR="00D909AD" w:rsidRPr="002E2191">
        <w:rPr>
          <w:bCs/>
        </w:rPr>
        <w:t xml:space="preserve"> </w:t>
      </w:r>
      <w:r w:rsidR="004A2E94" w:rsidRPr="002E2191">
        <w:rPr>
          <w:bCs/>
        </w:rPr>
        <w:t>quarter</w:t>
      </w:r>
      <w:r w:rsidR="00E67C89" w:rsidRPr="002E2191">
        <w:rPr>
          <w:bCs/>
        </w:rPr>
        <w:t>,</w:t>
      </w:r>
      <w:r w:rsidR="004A2E94" w:rsidRPr="002E2191">
        <w:rPr>
          <w:bCs/>
        </w:rPr>
        <w:t xml:space="preserve"> September 30, 2024</w:t>
      </w:r>
      <w:r w:rsidR="00E67C89" w:rsidRPr="002E2191">
        <w:rPr>
          <w:bCs/>
        </w:rPr>
        <w:t>,</w:t>
      </w:r>
      <w:r w:rsidR="000709D1" w:rsidRPr="002E2191">
        <w:rPr>
          <w:bCs/>
        </w:rPr>
        <w:t xml:space="preserve"> if needed </w:t>
      </w:r>
      <w:r w:rsidR="00EF7EA4" w:rsidRPr="002E2191">
        <w:rPr>
          <w:bCs/>
        </w:rPr>
        <w:t xml:space="preserve">we pay it back in full or make installments </w:t>
      </w:r>
      <w:r w:rsidR="00433913" w:rsidRPr="002E2191">
        <w:rPr>
          <w:bCs/>
        </w:rPr>
        <w:t>and pay interest</w:t>
      </w:r>
      <w:r w:rsidR="004A2E94" w:rsidRPr="002E2191">
        <w:rPr>
          <w:bCs/>
        </w:rPr>
        <w:t>.</w:t>
      </w:r>
      <w:r w:rsidR="005D419A" w:rsidRPr="002E2191">
        <w:rPr>
          <w:bCs/>
        </w:rPr>
        <w:t xml:space="preserve"> Seconded by Mr. Dodd; the motion carried unanimously.</w:t>
      </w:r>
    </w:p>
    <w:p w14:paraId="16C38EB6" w14:textId="77777777" w:rsidR="00675B84" w:rsidRDefault="005F17DA" w:rsidP="006103C6">
      <w:pPr>
        <w:spacing w:after="0"/>
        <w:jc w:val="both"/>
        <w:rPr>
          <w:b/>
        </w:rPr>
      </w:pPr>
      <w:r w:rsidRPr="005F17DA">
        <w:rPr>
          <w:b/>
        </w:rPr>
        <w:t>Approval to award bid for Willis Wilder Drive</w:t>
      </w:r>
    </w:p>
    <w:p w14:paraId="16B01D7D" w14:textId="07E1DBC2" w:rsidR="000E5B61" w:rsidRPr="006103C6" w:rsidRDefault="00CA24CD" w:rsidP="005F17DA">
      <w:pPr>
        <w:jc w:val="both"/>
        <w:rPr>
          <w:bCs/>
        </w:rPr>
      </w:pPr>
      <w:r w:rsidRPr="006103C6">
        <w:rPr>
          <w:bCs/>
        </w:rPr>
        <w:t xml:space="preserve">Mr. </w:t>
      </w:r>
      <w:r w:rsidR="00EC221D" w:rsidRPr="006103C6">
        <w:rPr>
          <w:bCs/>
        </w:rPr>
        <w:t xml:space="preserve">Dodd offered a motion to approve the </w:t>
      </w:r>
      <w:r w:rsidR="00320506" w:rsidRPr="006103C6">
        <w:rPr>
          <w:bCs/>
        </w:rPr>
        <w:t>award bid for Willis Wilder Drive. Seconded by</w:t>
      </w:r>
      <w:r w:rsidR="00112254" w:rsidRPr="006103C6">
        <w:rPr>
          <w:bCs/>
        </w:rPr>
        <w:t xml:space="preserve"> Mr. Hewett; the</w:t>
      </w:r>
      <w:r w:rsidR="00A85F66">
        <w:rPr>
          <w:bCs/>
        </w:rPr>
        <w:t xml:space="preserve"> </w:t>
      </w:r>
      <w:r w:rsidR="00112254" w:rsidRPr="006103C6">
        <w:rPr>
          <w:bCs/>
        </w:rPr>
        <w:t>motion carried u</w:t>
      </w:r>
      <w:r w:rsidR="00F6142A" w:rsidRPr="006103C6">
        <w:rPr>
          <w:bCs/>
        </w:rPr>
        <w:t>nanimously with 5 votes (Hill, Hewett, Allen, Goolsby,</w:t>
      </w:r>
      <w:r w:rsidR="00473ED5" w:rsidRPr="006103C6">
        <w:rPr>
          <w:bCs/>
        </w:rPr>
        <w:t xml:space="preserve"> and Dodd) and 1 abstention</w:t>
      </w:r>
      <w:r w:rsidR="006103C6">
        <w:rPr>
          <w:bCs/>
        </w:rPr>
        <w:t xml:space="preserve"> </w:t>
      </w:r>
      <w:r w:rsidR="00473ED5" w:rsidRPr="006103C6">
        <w:rPr>
          <w:bCs/>
        </w:rPr>
        <w:t>(</w:t>
      </w:r>
      <w:r w:rsidR="006103C6" w:rsidRPr="006103C6">
        <w:rPr>
          <w:bCs/>
        </w:rPr>
        <w:t>Wilder).</w:t>
      </w:r>
    </w:p>
    <w:p w14:paraId="5AE91D37" w14:textId="77777777" w:rsidR="00055AE3" w:rsidRDefault="00675B84" w:rsidP="00902A4C">
      <w:pPr>
        <w:spacing w:after="0"/>
        <w:jc w:val="both"/>
        <w:rPr>
          <w:b/>
        </w:rPr>
      </w:pPr>
      <w:r>
        <w:rPr>
          <w:b/>
        </w:rPr>
        <w:t xml:space="preserve">Approval of a Deed transfer </w:t>
      </w:r>
      <w:r w:rsidR="00262E28">
        <w:rPr>
          <w:b/>
        </w:rPr>
        <w:t xml:space="preserve">to the </w:t>
      </w:r>
      <w:r w:rsidR="007D5DA6">
        <w:rPr>
          <w:b/>
        </w:rPr>
        <w:t>Development Authority</w:t>
      </w:r>
    </w:p>
    <w:p w14:paraId="6DF128AF" w14:textId="71FA52F4" w:rsidR="002F46DA" w:rsidRPr="00FF6703" w:rsidRDefault="00902A4C" w:rsidP="00FF6703">
      <w:pPr>
        <w:jc w:val="both"/>
      </w:pPr>
      <w:r w:rsidRPr="00902A4C">
        <w:rPr>
          <w:bCs/>
        </w:rPr>
        <w:t>Mr. Goolsby offered a motion</w:t>
      </w:r>
      <w:r w:rsidR="005F17DA" w:rsidRPr="00902A4C">
        <w:rPr>
          <w:bCs/>
        </w:rPr>
        <w:t xml:space="preserve"> </w:t>
      </w:r>
      <w:r>
        <w:rPr>
          <w:bCs/>
        </w:rPr>
        <w:t xml:space="preserve">to approve the </w:t>
      </w:r>
      <w:r w:rsidR="000E5B61">
        <w:rPr>
          <w:bCs/>
        </w:rPr>
        <w:t>deed transfer to the Development Authority. Seconded by Mr. Hewett; the motion carried unanimously.</w:t>
      </w:r>
    </w:p>
    <w:p w14:paraId="155CAD95" w14:textId="2815F8A9" w:rsidR="00B34519" w:rsidRDefault="005F17DA" w:rsidP="00B34519">
      <w:pPr>
        <w:spacing w:after="0"/>
        <w:jc w:val="both"/>
        <w:rPr>
          <w:b/>
        </w:rPr>
      </w:pPr>
      <w:r w:rsidRPr="005F17DA">
        <w:rPr>
          <w:b/>
        </w:rPr>
        <w:t>Walter Goodson</w:t>
      </w:r>
    </w:p>
    <w:p w14:paraId="0931D89D" w14:textId="41BD92D4" w:rsidR="005F17DA" w:rsidRPr="00B34519" w:rsidRDefault="00B34519" w:rsidP="005F17DA">
      <w:pPr>
        <w:jc w:val="both"/>
        <w:rPr>
          <w:bCs/>
        </w:rPr>
      </w:pPr>
      <w:r w:rsidRPr="00B34519">
        <w:rPr>
          <w:bCs/>
        </w:rPr>
        <w:t>Mr. Goodson</w:t>
      </w:r>
      <w:r w:rsidR="005F17DA" w:rsidRPr="00B34519">
        <w:rPr>
          <w:bCs/>
        </w:rPr>
        <w:t xml:space="preserve"> </w:t>
      </w:r>
      <w:r w:rsidR="00620021">
        <w:rPr>
          <w:bCs/>
        </w:rPr>
        <w:t xml:space="preserve">advised that a house was </w:t>
      </w:r>
      <w:r w:rsidR="00F95B98">
        <w:rPr>
          <w:bCs/>
        </w:rPr>
        <w:t>buried,</w:t>
      </w:r>
      <w:r w:rsidR="00620021">
        <w:rPr>
          <w:bCs/>
        </w:rPr>
        <w:t xml:space="preserve"> and equipment </w:t>
      </w:r>
      <w:r w:rsidR="007D3C30">
        <w:rPr>
          <w:bCs/>
        </w:rPr>
        <w:t>has been sitting out with flat tires.</w:t>
      </w:r>
      <w:r w:rsidR="00D57B55">
        <w:rPr>
          <w:bCs/>
        </w:rPr>
        <w:t xml:space="preserve"> He advised it was being turned into a landfill</w:t>
      </w:r>
      <w:r w:rsidR="00FD28BF">
        <w:rPr>
          <w:bCs/>
        </w:rPr>
        <w:t>.</w:t>
      </w:r>
      <w:r w:rsidR="007D3C30">
        <w:rPr>
          <w:bCs/>
        </w:rPr>
        <w:t xml:space="preserve"> He questioned if code enf</w:t>
      </w:r>
      <w:r w:rsidR="00F95B98">
        <w:rPr>
          <w:bCs/>
        </w:rPr>
        <w:t>orcement could do anything</w:t>
      </w:r>
      <w:r w:rsidR="00FD28BF">
        <w:rPr>
          <w:bCs/>
        </w:rPr>
        <w:t xml:space="preserve">. Mr. Goodson </w:t>
      </w:r>
      <w:r w:rsidR="00464F38">
        <w:rPr>
          <w:bCs/>
        </w:rPr>
        <w:t>questioned</w:t>
      </w:r>
      <w:r w:rsidR="00D0649B">
        <w:rPr>
          <w:bCs/>
        </w:rPr>
        <w:t xml:space="preserve"> </w:t>
      </w:r>
      <w:r w:rsidR="00464F38">
        <w:rPr>
          <w:bCs/>
        </w:rPr>
        <w:t>if anything had been done</w:t>
      </w:r>
      <w:r w:rsidR="00E93352">
        <w:rPr>
          <w:bCs/>
        </w:rPr>
        <w:t xml:space="preserve"> regarding</w:t>
      </w:r>
      <w:r w:rsidR="00464F38">
        <w:rPr>
          <w:bCs/>
        </w:rPr>
        <w:t xml:space="preserve"> </w:t>
      </w:r>
      <w:r w:rsidR="00D0649B">
        <w:rPr>
          <w:bCs/>
        </w:rPr>
        <w:t xml:space="preserve">the </w:t>
      </w:r>
      <w:r w:rsidR="00E93352">
        <w:rPr>
          <w:bCs/>
        </w:rPr>
        <w:t>gentleman that</w:t>
      </w:r>
      <w:r w:rsidR="00D0649B">
        <w:rPr>
          <w:bCs/>
        </w:rPr>
        <w:t xml:space="preserve"> was </w:t>
      </w:r>
      <w:r w:rsidR="00E93352">
        <w:rPr>
          <w:bCs/>
        </w:rPr>
        <w:t>hanged</w:t>
      </w:r>
      <w:r w:rsidR="00D0649B">
        <w:rPr>
          <w:bCs/>
        </w:rPr>
        <w:t xml:space="preserve"> in the county.</w:t>
      </w:r>
    </w:p>
    <w:p w14:paraId="5996BA2F" w14:textId="61515B8B" w:rsidR="005F17DA" w:rsidRPr="005F17DA" w:rsidRDefault="005F17DA" w:rsidP="005F17DA">
      <w:pPr>
        <w:spacing w:after="0"/>
        <w:jc w:val="both"/>
        <w:rPr>
          <w:b/>
        </w:rPr>
      </w:pPr>
      <w:r w:rsidRPr="005F17DA">
        <w:rPr>
          <w:b/>
        </w:rPr>
        <w:t>Approval of Requisitions Greater than $6,000</w:t>
      </w:r>
    </w:p>
    <w:p w14:paraId="06719557" w14:textId="77777777" w:rsidR="005F17DA" w:rsidRPr="005F17DA" w:rsidRDefault="005F17DA" w:rsidP="005F17DA">
      <w:pPr>
        <w:pStyle w:val="ListParagraph"/>
        <w:numPr>
          <w:ilvl w:val="0"/>
          <w:numId w:val="3"/>
        </w:numPr>
        <w:spacing w:after="0"/>
        <w:jc w:val="both"/>
        <w:rPr>
          <w:b/>
        </w:rPr>
      </w:pPr>
      <w:r w:rsidRPr="005F17DA">
        <w:rPr>
          <w:b/>
        </w:rPr>
        <w:t>Davis Plumbing Company- $10,604.00</w:t>
      </w:r>
    </w:p>
    <w:p w14:paraId="57F79C35" w14:textId="0DC57B32" w:rsidR="005F17DA" w:rsidRDefault="005F17DA" w:rsidP="005F17DA">
      <w:pPr>
        <w:pStyle w:val="ListParagraph"/>
        <w:numPr>
          <w:ilvl w:val="0"/>
          <w:numId w:val="3"/>
        </w:numPr>
        <w:jc w:val="both"/>
        <w:rPr>
          <w:b/>
        </w:rPr>
      </w:pPr>
      <w:r w:rsidRPr="005F17DA">
        <w:rPr>
          <w:b/>
        </w:rPr>
        <w:t>Calibration Controls &amp; Automation- $9,500.00</w:t>
      </w:r>
    </w:p>
    <w:p w14:paraId="4B1D2E37" w14:textId="53EB5675" w:rsidR="00D66AD3" w:rsidRPr="00BA6E01" w:rsidRDefault="00D32565" w:rsidP="00BA6E01">
      <w:pPr>
        <w:jc w:val="both"/>
        <w:rPr>
          <w:bCs/>
        </w:rPr>
      </w:pPr>
      <w:r w:rsidRPr="008A51C6">
        <w:rPr>
          <w:bCs/>
        </w:rPr>
        <w:t xml:space="preserve">Mr. Hewett offered </w:t>
      </w:r>
      <w:r w:rsidR="008A51C6">
        <w:rPr>
          <w:bCs/>
        </w:rPr>
        <w:t>a</w:t>
      </w:r>
      <w:r w:rsidRPr="008A51C6">
        <w:rPr>
          <w:bCs/>
        </w:rPr>
        <w:t xml:space="preserve"> motion to approve the requisitions greater </w:t>
      </w:r>
      <w:r w:rsidR="008A51C6" w:rsidRPr="008A51C6">
        <w:rPr>
          <w:bCs/>
        </w:rPr>
        <w:t>than</w:t>
      </w:r>
      <w:r w:rsidRPr="008A51C6">
        <w:rPr>
          <w:bCs/>
        </w:rPr>
        <w:t xml:space="preserve"> </w:t>
      </w:r>
      <w:r w:rsidR="008A51C6" w:rsidRPr="008A51C6">
        <w:rPr>
          <w:bCs/>
        </w:rPr>
        <w:t>$6000.00 as presented.</w:t>
      </w:r>
      <w:r w:rsidR="00E5272D">
        <w:rPr>
          <w:bCs/>
        </w:rPr>
        <w:t xml:space="preserve"> Seconded by Mr. Dodd; the motion carried unanimously.</w:t>
      </w:r>
    </w:p>
    <w:p w14:paraId="5130907E" w14:textId="327845DE" w:rsidR="005F17DA" w:rsidRDefault="005F17DA" w:rsidP="0086719F">
      <w:pPr>
        <w:spacing w:after="0"/>
        <w:jc w:val="both"/>
        <w:rPr>
          <w:b/>
        </w:rPr>
      </w:pPr>
      <w:r w:rsidRPr="005F17DA">
        <w:rPr>
          <w:b/>
        </w:rPr>
        <w:t>City Manager’s Report</w:t>
      </w:r>
    </w:p>
    <w:p w14:paraId="144058BB" w14:textId="2593A601" w:rsidR="008460CA" w:rsidRDefault="00C20B0D" w:rsidP="00D66AD3">
      <w:pPr>
        <w:spacing w:after="0"/>
        <w:jc w:val="both"/>
        <w:rPr>
          <w:bCs/>
        </w:rPr>
      </w:pPr>
      <w:r w:rsidRPr="00C20B0D">
        <w:rPr>
          <w:bCs/>
        </w:rPr>
        <w:t xml:space="preserve">Mr. </w:t>
      </w:r>
      <w:r w:rsidR="0099494D">
        <w:rPr>
          <w:bCs/>
        </w:rPr>
        <w:t xml:space="preserve"> Craig </w:t>
      </w:r>
      <w:r w:rsidRPr="00C20B0D">
        <w:rPr>
          <w:bCs/>
        </w:rPr>
        <w:t>Mims</w:t>
      </w:r>
      <w:r>
        <w:rPr>
          <w:bCs/>
        </w:rPr>
        <w:t xml:space="preserve">, the City </w:t>
      </w:r>
      <w:r w:rsidR="0099494D">
        <w:rPr>
          <w:bCs/>
        </w:rPr>
        <w:t>Manager</w:t>
      </w:r>
      <w:r w:rsidR="0086719F">
        <w:rPr>
          <w:bCs/>
        </w:rPr>
        <w:t>, reported that:</w:t>
      </w:r>
    </w:p>
    <w:p w14:paraId="3DF1C11C" w14:textId="273E3377" w:rsidR="0086719F" w:rsidRDefault="00D66AD3" w:rsidP="00D66AD3">
      <w:pPr>
        <w:spacing w:after="0"/>
        <w:jc w:val="both"/>
        <w:rPr>
          <w:bCs/>
        </w:rPr>
      </w:pPr>
      <w:r>
        <w:rPr>
          <w:bCs/>
        </w:rPr>
        <w:t>-</w:t>
      </w:r>
      <w:r w:rsidR="0086719F">
        <w:rPr>
          <w:bCs/>
        </w:rPr>
        <w:t>The Fire Department has applied for the FEMA assistance</w:t>
      </w:r>
      <w:r w:rsidR="00CF5FC6">
        <w:rPr>
          <w:bCs/>
        </w:rPr>
        <w:t xml:space="preserve"> fire fighter grant in the amount of 270k</w:t>
      </w:r>
      <w:r w:rsidR="006923A2">
        <w:rPr>
          <w:bCs/>
        </w:rPr>
        <w:t>. If awarded the grant the city match will be approxima</w:t>
      </w:r>
      <w:r w:rsidR="00DE750B">
        <w:rPr>
          <w:bCs/>
        </w:rPr>
        <w:t>tely 13k.</w:t>
      </w:r>
    </w:p>
    <w:p w14:paraId="01E073D3" w14:textId="36F3FA09" w:rsidR="00A970F0" w:rsidRDefault="00A970F0" w:rsidP="00D66AD3">
      <w:pPr>
        <w:spacing w:after="0"/>
        <w:jc w:val="both"/>
        <w:rPr>
          <w:bCs/>
        </w:rPr>
      </w:pPr>
      <w:r>
        <w:rPr>
          <w:bCs/>
        </w:rPr>
        <w:t>-</w:t>
      </w:r>
      <w:r w:rsidR="005052DE">
        <w:rPr>
          <w:bCs/>
        </w:rPr>
        <w:t>Audit preparations for FY2023 are underway and should be completed by the end of March</w:t>
      </w:r>
      <w:r w:rsidR="00FA4D8F">
        <w:rPr>
          <w:bCs/>
        </w:rPr>
        <w:t>.</w:t>
      </w:r>
    </w:p>
    <w:p w14:paraId="3926741D" w14:textId="291AAFC6" w:rsidR="0086719F" w:rsidRPr="00C20B0D" w:rsidRDefault="00FA4D8F" w:rsidP="005F17DA">
      <w:pPr>
        <w:jc w:val="both"/>
        <w:rPr>
          <w:bCs/>
        </w:rPr>
      </w:pPr>
      <w:r>
        <w:rPr>
          <w:bCs/>
        </w:rPr>
        <w:t>-We received sanitation bids last week. We</w:t>
      </w:r>
      <w:r w:rsidR="00DE750B">
        <w:rPr>
          <w:bCs/>
        </w:rPr>
        <w:t xml:space="preserve"> are currently evaluating bids and will report back</w:t>
      </w:r>
      <w:r w:rsidR="00D66AD3">
        <w:rPr>
          <w:bCs/>
        </w:rPr>
        <w:t xml:space="preserve"> at the next council meeting.</w:t>
      </w:r>
    </w:p>
    <w:p w14:paraId="4F24198C" w14:textId="77777777" w:rsidR="005F17DA" w:rsidRDefault="005F17DA" w:rsidP="00D93802">
      <w:pPr>
        <w:spacing w:after="0"/>
        <w:jc w:val="both"/>
        <w:rPr>
          <w:b/>
        </w:rPr>
      </w:pPr>
      <w:r w:rsidRPr="005F17DA">
        <w:rPr>
          <w:b/>
        </w:rPr>
        <w:t>City Attorney Report</w:t>
      </w:r>
    </w:p>
    <w:p w14:paraId="511CCAC9" w14:textId="3657D850" w:rsidR="00D93802" w:rsidRPr="00D93802" w:rsidRDefault="00D93802" w:rsidP="005F17DA">
      <w:pPr>
        <w:jc w:val="both"/>
        <w:rPr>
          <w:bCs/>
        </w:rPr>
      </w:pPr>
      <w:r w:rsidRPr="00D93802">
        <w:rPr>
          <w:bCs/>
        </w:rPr>
        <w:t>Mr. Bobby Melton</w:t>
      </w:r>
      <w:r w:rsidR="00002F77">
        <w:rPr>
          <w:bCs/>
        </w:rPr>
        <w:t>, the City Attorney,</w:t>
      </w:r>
      <w:r w:rsidR="008B0501">
        <w:rPr>
          <w:bCs/>
        </w:rPr>
        <w:t xml:space="preserve"> advised the application for</w:t>
      </w:r>
      <w:r w:rsidR="00F50642">
        <w:rPr>
          <w:bCs/>
        </w:rPr>
        <w:t xml:space="preserve"> alcohol,</w:t>
      </w:r>
      <w:r w:rsidR="008B0501">
        <w:rPr>
          <w:bCs/>
        </w:rPr>
        <w:t xml:space="preserve"> beer, malt</w:t>
      </w:r>
      <w:r w:rsidR="00F50642">
        <w:rPr>
          <w:bCs/>
        </w:rPr>
        <w:t xml:space="preserve"> </w:t>
      </w:r>
      <w:r w:rsidR="0090706C">
        <w:rPr>
          <w:bCs/>
        </w:rPr>
        <w:t>beverages and wine for 111 MLK Jr. Drive</w:t>
      </w:r>
      <w:r w:rsidR="00FE78C9">
        <w:rPr>
          <w:bCs/>
        </w:rPr>
        <w:t>,</w:t>
      </w:r>
      <w:r w:rsidR="006B7134">
        <w:rPr>
          <w:bCs/>
        </w:rPr>
        <w:t xml:space="preserve"> tax parcel </w:t>
      </w:r>
      <w:r w:rsidR="00392FD5">
        <w:rPr>
          <w:bCs/>
        </w:rPr>
        <w:t>F</w:t>
      </w:r>
      <w:r w:rsidR="00F50642">
        <w:rPr>
          <w:bCs/>
        </w:rPr>
        <w:t>17 031</w:t>
      </w:r>
      <w:r w:rsidR="00392FD5">
        <w:rPr>
          <w:bCs/>
        </w:rPr>
        <w:t>A</w:t>
      </w:r>
      <w:r w:rsidR="002C2B16">
        <w:rPr>
          <w:bCs/>
        </w:rPr>
        <w:t xml:space="preserve">, </w:t>
      </w:r>
      <w:r w:rsidR="006B7134">
        <w:rPr>
          <w:bCs/>
        </w:rPr>
        <w:t>for Crossroad 2 Food Mart, Inc. is being advertised for March 18, 2024</w:t>
      </w:r>
      <w:r w:rsidR="00E74D33">
        <w:rPr>
          <w:bCs/>
        </w:rPr>
        <w:t xml:space="preserve"> council meeting</w:t>
      </w:r>
      <w:r w:rsidR="006B7134">
        <w:rPr>
          <w:bCs/>
        </w:rPr>
        <w:t>.</w:t>
      </w:r>
    </w:p>
    <w:p w14:paraId="25BB3E52" w14:textId="77777777" w:rsidR="00FE0A06" w:rsidRDefault="005F17DA" w:rsidP="006E6A53">
      <w:pPr>
        <w:spacing w:after="0"/>
        <w:jc w:val="both"/>
        <w:rPr>
          <w:b/>
        </w:rPr>
      </w:pPr>
      <w:r w:rsidRPr="005F17DA">
        <w:rPr>
          <w:b/>
        </w:rPr>
        <w:t>Mayor’s Report</w:t>
      </w:r>
      <w:r w:rsidR="00EE70E3">
        <w:rPr>
          <w:b/>
        </w:rPr>
        <w:t xml:space="preserve"> </w:t>
      </w:r>
    </w:p>
    <w:p w14:paraId="36F4FFA7" w14:textId="50BBE7D8" w:rsidR="005F17DA" w:rsidRPr="00FE0A06" w:rsidRDefault="00EE70E3" w:rsidP="005F17DA">
      <w:pPr>
        <w:jc w:val="both"/>
        <w:rPr>
          <w:bCs/>
        </w:rPr>
      </w:pPr>
      <w:r w:rsidRPr="00FE0A06">
        <w:rPr>
          <w:bCs/>
        </w:rPr>
        <w:t xml:space="preserve">Mayor Wilson </w:t>
      </w:r>
      <w:r w:rsidR="00475024">
        <w:rPr>
          <w:bCs/>
        </w:rPr>
        <w:t xml:space="preserve">informed </w:t>
      </w:r>
      <w:r w:rsidR="00E71BE6">
        <w:rPr>
          <w:bCs/>
        </w:rPr>
        <w:t>everyone</w:t>
      </w:r>
      <w:r w:rsidR="00475024">
        <w:rPr>
          <w:bCs/>
        </w:rPr>
        <w:t xml:space="preserve"> of the upcoming</w:t>
      </w:r>
      <w:r w:rsidR="00BD3C4E">
        <w:rPr>
          <w:bCs/>
        </w:rPr>
        <w:t xml:space="preserve"> Annual</w:t>
      </w:r>
      <w:r w:rsidR="00475024">
        <w:rPr>
          <w:bCs/>
        </w:rPr>
        <w:t xml:space="preserve"> </w:t>
      </w:r>
      <w:r w:rsidR="004A79DC">
        <w:rPr>
          <w:bCs/>
        </w:rPr>
        <w:t>Forsythia Festival E</w:t>
      </w:r>
      <w:r w:rsidR="0087704B">
        <w:rPr>
          <w:bCs/>
        </w:rPr>
        <w:t>vents</w:t>
      </w:r>
      <w:r w:rsidR="003F2786">
        <w:rPr>
          <w:bCs/>
        </w:rPr>
        <w:t>.</w:t>
      </w:r>
    </w:p>
    <w:p w14:paraId="700083CE" w14:textId="77777777" w:rsidR="005F17DA" w:rsidRDefault="005F17DA" w:rsidP="00743CEB">
      <w:pPr>
        <w:spacing w:after="0"/>
        <w:jc w:val="both"/>
        <w:rPr>
          <w:b/>
        </w:rPr>
      </w:pPr>
      <w:r w:rsidRPr="005F17DA">
        <w:rPr>
          <w:b/>
        </w:rPr>
        <w:lastRenderedPageBreak/>
        <w:t>Council Board Reports</w:t>
      </w:r>
    </w:p>
    <w:p w14:paraId="13542475" w14:textId="5DB693E4" w:rsidR="002B744C" w:rsidRDefault="002B744C" w:rsidP="005F17DA">
      <w:pPr>
        <w:jc w:val="both"/>
        <w:rPr>
          <w:bCs/>
        </w:rPr>
      </w:pPr>
      <w:r w:rsidRPr="002B744C">
        <w:rPr>
          <w:bCs/>
        </w:rPr>
        <w:t xml:space="preserve">Mr. Dodd stated that the Golf Board met on Thursday, February </w:t>
      </w:r>
      <w:r w:rsidR="00743CEB">
        <w:rPr>
          <w:bCs/>
        </w:rPr>
        <w:t>29, 2024</w:t>
      </w:r>
      <w:r w:rsidRPr="002B744C">
        <w:rPr>
          <w:bCs/>
        </w:rPr>
        <w:t>.</w:t>
      </w:r>
    </w:p>
    <w:p w14:paraId="06AEA3EC" w14:textId="40547A81" w:rsidR="002B744C" w:rsidRPr="002B744C" w:rsidRDefault="002B744C" w:rsidP="005F17DA">
      <w:pPr>
        <w:jc w:val="both"/>
        <w:rPr>
          <w:bCs/>
        </w:rPr>
      </w:pPr>
      <w:r>
        <w:rPr>
          <w:bCs/>
        </w:rPr>
        <w:t>Mr</w:t>
      </w:r>
      <w:r w:rsidR="0088007F">
        <w:rPr>
          <w:bCs/>
        </w:rPr>
        <w:t>s. Allen stated that the CVB met on Tuesday</w:t>
      </w:r>
      <w:r w:rsidR="007A41DE">
        <w:rPr>
          <w:bCs/>
        </w:rPr>
        <w:t xml:space="preserve"> February 26, 2024</w:t>
      </w:r>
      <w:r w:rsidR="00743CEB">
        <w:rPr>
          <w:bCs/>
        </w:rPr>
        <w:t>.</w:t>
      </w:r>
    </w:p>
    <w:p w14:paraId="5ECD6361" w14:textId="77777777" w:rsidR="005F17DA" w:rsidRDefault="005F17DA" w:rsidP="007076B3">
      <w:pPr>
        <w:spacing w:after="0"/>
        <w:jc w:val="both"/>
        <w:rPr>
          <w:b/>
        </w:rPr>
      </w:pPr>
      <w:r w:rsidRPr="005F17DA">
        <w:rPr>
          <w:b/>
        </w:rPr>
        <w:t>Additional Business</w:t>
      </w:r>
    </w:p>
    <w:p w14:paraId="006AC009" w14:textId="78F30ED5" w:rsidR="000214D2" w:rsidRPr="007076B3" w:rsidRDefault="000214D2" w:rsidP="005F17DA">
      <w:pPr>
        <w:jc w:val="both"/>
        <w:rPr>
          <w:bCs/>
        </w:rPr>
      </w:pPr>
      <w:r w:rsidRPr="007076B3">
        <w:rPr>
          <w:bCs/>
        </w:rPr>
        <w:t xml:space="preserve">Mr. Hill questioned if </w:t>
      </w:r>
      <w:r w:rsidR="007076B3">
        <w:rPr>
          <w:bCs/>
        </w:rPr>
        <w:t>an answer</w:t>
      </w:r>
      <w:r w:rsidR="00C87E18">
        <w:rPr>
          <w:bCs/>
        </w:rPr>
        <w:t xml:space="preserve"> or information for the Library Board</w:t>
      </w:r>
      <w:r w:rsidR="005A7F27">
        <w:rPr>
          <w:bCs/>
        </w:rPr>
        <w:t xml:space="preserve"> had been rece</w:t>
      </w:r>
      <w:r w:rsidR="009E7A4D">
        <w:rPr>
          <w:bCs/>
        </w:rPr>
        <w:t>ived</w:t>
      </w:r>
      <w:r w:rsidR="00C87E18">
        <w:rPr>
          <w:bCs/>
        </w:rPr>
        <w:t>.</w:t>
      </w:r>
    </w:p>
    <w:p w14:paraId="086A6FA9" w14:textId="77777777" w:rsidR="005F17DA" w:rsidRDefault="005F17DA" w:rsidP="00EC2E75">
      <w:pPr>
        <w:spacing w:after="0"/>
        <w:jc w:val="both"/>
        <w:rPr>
          <w:b/>
        </w:rPr>
      </w:pPr>
      <w:r w:rsidRPr="005F17DA">
        <w:rPr>
          <w:b/>
        </w:rPr>
        <w:t>Public Comments</w:t>
      </w:r>
    </w:p>
    <w:p w14:paraId="6D34B0F2" w14:textId="55DC1FA8" w:rsidR="00EC2E75" w:rsidRPr="00EC2E75" w:rsidRDefault="00EC2E75" w:rsidP="005F17DA">
      <w:pPr>
        <w:jc w:val="both"/>
        <w:rPr>
          <w:bCs/>
        </w:rPr>
      </w:pPr>
      <w:r w:rsidRPr="00EC2E75">
        <w:rPr>
          <w:bCs/>
        </w:rPr>
        <w:t>Mrs. Linda Hampton</w:t>
      </w:r>
      <w:r>
        <w:rPr>
          <w:bCs/>
        </w:rPr>
        <w:t xml:space="preserve">, at 419 </w:t>
      </w:r>
      <w:r w:rsidR="00CF183A">
        <w:rPr>
          <w:bCs/>
        </w:rPr>
        <w:t xml:space="preserve">MLK Jr. Drive, </w:t>
      </w:r>
      <w:r w:rsidR="00925CEC">
        <w:rPr>
          <w:bCs/>
        </w:rPr>
        <w:t xml:space="preserve">advised she needed clarification of </w:t>
      </w:r>
      <w:r w:rsidR="009E6FD3">
        <w:rPr>
          <w:bCs/>
        </w:rPr>
        <w:t>the</w:t>
      </w:r>
      <w:r w:rsidR="00925CEC">
        <w:rPr>
          <w:bCs/>
        </w:rPr>
        <w:t xml:space="preserve"> </w:t>
      </w:r>
      <w:r w:rsidR="000F4DAC">
        <w:rPr>
          <w:bCs/>
        </w:rPr>
        <w:t xml:space="preserve">limited </w:t>
      </w:r>
      <w:r w:rsidR="006E2032">
        <w:rPr>
          <w:bCs/>
        </w:rPr>
        <w:t>warranty</w:t>
      </w:r>
      <w:r w:rsidR="009E6FD3">
        <w:rPr>
          <w:bCs/>
        </w:rPr>
        <w:t xml:space="preserve"> </w:t>
      </w:r>
      <w:r w:rsidR="000F4DAC">
        <w:rPr>
          <w:bCs/>
        </w:rPr>
        <w:t>deed for Bran Hospitality Forsyth, LLC</w:t>
      </w:r>
      <w:r w:rsidR="009E6FD3">
        <w:rPr>
          <w:bCs/>
        </w:rPr>
        <w:t xml:space="preserve">. She </w:t>
      </w:r>
      <w:r w:rsidR="00450172">
        <w:rPr>
          <w:bCs/>
        </w:rPr>
        <w:t xml:space="preserve">inquired about the difference </w:t>
      </w:r>
      <w:r w:rsidR="006E2032">
        <w:rPr>
          <w:bCs/>
        </w:rPr>
        <w:t>between</w:t>
      </w:r>
      <w:r w:rsidR="00450172">
        <w:rPr>
          <w:bCs/>
        </w:rPr>
        <w:t xml:space="preserve"> that deed and the </w:t>
      </w:r>
      <w:r w:rsidR="006E2032">
        <w:rPr>
          <w:bCs/>
        </w:rPr>
        <w:t>deed for Walter Goodson.</w:t>
      </w:r>
    </w:p>
    <w:p w14:paraId="520D9884" w14:textId="77777777" w:rsidR="005F17DA" w:rsidRDefault="005F17DA" w:rsidP="00420344">
      <w:pPr>
        <w:spacing w:after="0"/>
        <w:jc w:val="both"/>
        <w:rPr>
          <w:b/>
        </w:rPr>
      </w:pPr>
      <w:r w:rsidRPr="005F17DA">
        <w:rPr>
          <w:b/>
        </w:rPr>
        <w:t>Executive Session – Personnel Matters</w:t>
      </w:r>
    </w:p>
    <w:p w14:paraId="641E836A" w14:textId="77777777" w:rsidR="005735CD" w:rsidRDefault="00420344" w:rsidP="008E6907">
      <w:pPr>
        <w:jc w:val="both"/>
        <w:rPr>
          <w:rFonts w:ascii="Garamond" w:hAnsi="Garamond"/>
          <w:bCs/>
        </w:rPr>
      </w:pPr>
      <w:r w:rsidRPr="00420344">
        <w:rPr>
          <w:bCs/>
        </w:rPr>
        <w:t xml:space="preserve">Mr. Hewett offered a motion </w:t>
      </w:r>
      <w:r w:rsidR="00C65A06">
        <w:rPr>
          <w:bCs/>
        </w:rPr>
        <w:t>for executive session for per</w:t>
      </w:r>
      <w:r w:rsidR="000752F3">
        <w:rPr>
          <w:bCs/>
        </w:rPr>
        <w:t>sonnel matters at 6:36p.m.</w:t>
      </w:r>
      <w:r w:rsidRPr="00420344">
        <w:rPr>
          <w:bCs/>
        </w:rPr>
        <w:t xml:space="preserve"> </w:t>
      </w:r>
      <w:r w:rsidR="002121F8">
        <w:rPr>
          <w:bCs/>
        </w:rPr>
        <w:t xml:space="preserve">Seconded by Mr. </w:t>
      </w:r>
      <w:r w:rsidR="00B60F31">
        <w:rPr>
          <w:bCs/>
        </w:rPr>
        <w:t>Wilder; the motion carried unanimously.</w:t>
      </w:r>
      <w:r w:rsidR="008E6907" w:rsidRPr="008E6907">
        <w:rPr>
          <w:rFonts w:ascii="Garamond" w:hAnsi="Garamond"/>
          <w:bCs/>
        </w:rPr>
        <w:t xml:space="preserve"> </w:t>
      </w:r>
    </w:p>
    <w:p w14:paraId="1D0634EE" w14:textId="5E2ED0C6" w:rsidR="006818FF" w:rsidRPr="00420344" w:rsidRDefault="008E6907" w:rsidP="005F17DA">
      <w:pPr>
        <w:jc w:val="both"/>
        <w:rPr>
          <w:bCs/>
        </w:rPr>
      </w:pPr>
      <w:r w:rsidRPr="008E6907">
        <w:rPr>
          <w:bCs/>
        </w:rPr>
        <w:t xml:space="preserve">Mr. </w:t>
      </w:r>
      <w:r w:rsidR="005735CD">
        <w:rPr>
          <w:bCs/>
        </w:rPr>
        <w:t>Dodd</w:t>
      </w:r>
      <w:r w:rsidRPr="008E6907">
        <w:rPr>
          <w:bCs/>
        </w:rPr>
        <w:t xml:space="preserve"> offered a motion to end the executive session at 7:0</w:t>
      </w:r>
      <w:r w:rsidR="005735CD">
        <w:rPr>
          <w:bCs/>
        </w:rPr>
        <w:t>0</w:t>
      </w:r>
      <w:r w:rsidRPr="008E6907">
        <w:rPr>
          <w:bCs/>
        </w:rPr>
        <w:t xml:space="preserve">p.m. Seconded by Mr. </w:t>
      </w:r>
      <w:r w:rsidR="005735CD">
        <w:rPr>
          <w:bCs/>
        </w:rPr>
        <w:t>Hewett</w:t>
      </w:r>
      <w:r w:rsidRPr="008E6907">
        <w:rPr>
          <w:bCs/>
        </w:rPr>
        <w:t xml:space="preserve">; the motion carried unanimously. </w:t>
      </w:r>
    </w:p>
    <w:p w14:paraId="2D2DFA17" w14:textId="77777777" w:rsidR="00DC67B9" w:rsidRDefault="005F17DA" w:rsidP="00DC67B9">
      <w:pPr>
        <w:spacing w:after="0"/>
        <w:jc w:val="both"/>
        <w:rPr>
          <w:b/>
        </w:rPr>
      </w:pPr>
      <w:r w:rsidRPr="005F17DA">
        <w:rPr>
          <w:b/>
        </w:rPr>
        <w:t>Adjourn</w:t>
      </w:r>
    </w:p>
    <w:p w14:paraId="7F4944F0" w14:textId="6743E559" w:rsidR="00DC67B9" w:rsidRPr="00DC67B9" w:rsidRDefault="00DC67B9" w:rsidP="00DC67B9">
      <w:pPr>
        <w:jc w:val="both"/>
        <w:rPr>
          <w:bCs/>
        </w:rPr>
      </w:pPr>
      <w:r w:rsidRPr="00DC67B9">
        <w:rPr>
          <w:bCs/>
        </w:rPr>
        <w:t xml:space="preserve">There being no further business to discuss, Mr. Hewett offered a motion to adjourn the meeting at </w:t>
      </w:r>
      <w:r>
        <w:rPr>
          <w:bCs/>
        </w:rPr>
        <w:t>7:02</w:t>
      </w:r>
      <w:r w:rsidRPr="00DC67B9">
        <w:rPr>
          <w:bCs/>
        </w:rPr>
        <w:t xml:space="preserve">p.m. Seconded by Mrs. Allen; the motion carried unanimously. </w:t>
      </w:r>
    </w:p>
    <w:p w14:paraId="38E6BA9A" w14:textId="77777777" w:rsidR="00DC67B9" w:rsidRPr="00DC67B9" w:rsidRDefault="00DC67B9" w:rsidP="00DC67B9">
      <w:pPr>
        <w:jc w:val="both"/>
        <w:rPr>
          <w:bCs/>
        </w:rPr>
      </w:pPr>
    </w:p>
    <w:p w14:paraId="06917E4A" w14:textId="77777777" w:rsidR="00DC67B9" w:rsidRPr="00DC67B9" w:rsidRDefault="00DC67B9" w:rsidP="00DC67B9">
      <w:pPr>
        <w:spacing w:after="0"/>
        <w:jc w:val="center"/>
        <w:rPr>
          <w:bCs/>
        </w:rPr>
      </w:pPr>
      <w:r w:rsidRPr="00DC67B9">
        <w:rPr>
          <w:bCs/>
        </w:rPr>
        <w:t>Minutes Submitted by:</w:t>
      </w:r>
    </w:p>
    <w:p w14:paraId="1DF92B17" w14:textId="16A69648" w:rsidR="005F17DA" w:rsidRPr="005F17DA" w:rsidRDefault="00DC67B9" w:rsidP="00DC67B9">
      <w:pPr>
        <w:jc w:val="center"/>
        <w:rPr>
          <w:bCs/>
        </w:rPr>
      </w:pPr>
      <w:r w:rsidRPr="00DC67B9">
        <w:rPr>
          <w:bCs/>
        </w:rPr>
        <w:t>Shayla Furlow, Executive Admin. Assistant</w:t>
      </w:r>
    </w:p>
    <w:p w14:paraId="1ED72BD7" w14:textId="77777777" w:rsidR="00866914" w:rsidRDefault="00866914" w:rsidP="005F17DA">
      <w:pPr>
        <w:jc w:val="both"/>
      </w:pPr>
    </w:p>
    <w:sectPr w:rsidR="0086691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2BE5" w14:textId="77777777" w:rsidR="003453FF" w:rsidRDefault="003453FF" w:rsidP="00DC67B9">
      <w:pPr>
        <w:spacing w:after="0" w:line="240" w:lineRule="auto"/>
      </w:pPr>
      <w:r>
        <w:separator/>
      </w:r>
    </w:p>
  </w:endnote>
  <w:endnote w:type="continuationSeparator" w:id="0">
    <w:p w14:paraId="54F02846" w14:textId="77777777" w:rsidR="003453FF" w:rsidRDefault="003453FF" w:rsidP="00DC67B9">
      <w:pPr>
        <w:spacing w:after="0" w:line="240" w:lineRule="auto"/>
      </w:pPr>
      <w:r>
        <w:continuationSeparator/>
      </w:r>
    </w:p>
  </w:endnote>
  <w:endnote w:type="continuationNotice" w:id="1">
    <w:p w14:paraId="42C946C0" w14:textId="77777777" w:rsidR="003453FF" w:rsidRDefault="00345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charset w:val="00"/>
    <w:family w:val="script"/>
    <w:pitch w:val="variable"/>
    <w:sig w:usb0="A11526FF" w:usb1="8000000A" w:usb2="0001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39124"/>
      <w:docPartObj>
        <w:docPartGallery w:val="Page Numbers (Bottom of Page)"/>
        <w:docPartUnique/>
      </w:docPartObj>
    </w:sdtPr>
    <w:sdtEndPr>
      <w:rPr>
        <w:color w:val="7F7F7F" w:themeColor="background1" w:themeShade="7F"/>
        <w:spacing w:val="60"/>
      </w:rPr>
    </w:sdtEndPr>
    <w:sdtContent>
      <w:p w14:paraId="725BAF17" w14:textId="59CF603A" w:rsidR="00DC67B9" w:rsidRDefault="00DC67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51B574" w14:textId="77777777" w:rsidR="00DC67B9" w:rsidRDefault="00DC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2BF5" w14:textId="77777777" w:rsidR="003453FF" w:rsidRDefault="003453FF" w:rsidP="00DC67B9">
      <w:pPr>
        <w:spacing w:after="0" w:line="240" w:lineRule="auto"/>
      </w:pPr>
      <w:r>
        <w:separator/>
      </w:r>
    </w:p>
  </w:footnote>
  <w:footnote w:type="continuationSeparator" w:id="0">
    <w:p w14:paraId="222D90DA" w14:textId="77777777" w:rsidR="003453FF" w:rsidRDefault="003453FF" w:rsidP="00DC67B9">
      <w:pPr>
        <w:spacing w:after="0" w:line="240" w:lineRule="auto"/>
      </w:pPr>
      <w:r>
        <w:continuationSeparator/>
      </w:r>
    </w:p>
  </w:footnote>
  <w:footnote w:type="continuationNotice" w:id="1">
    <w:p w14:paraId="21D3B554" w14:textId="77777777" w:rsidR="003453FF" w:rsidRDefault="00345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E0A1B"/>
    <w:multiLevelType w:val="hybridMultilevel"/>
    <w:tmpl w:val="A0CAD5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2D65DD8"/>
    <w:multiLevelType w:val="hybridMultilevel"/>
    <w:tmpl w:val="C1D6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74115">
    <w:abstractNumId w:val="0"/>
  </w:num>
  <w:num w:numId="2" w16cid:durableId="301349392">
    <w:abstractNumId w:val="1"/>
  </w:num>
  <w:num w:numId="3" w16cid:durableId="49213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14"/>
    <w:rsid w:val="00002F77"/>
    <w:rsid w:val="000214D2"/>
    <w:rsid w:val="00055AE3"/>
    <w:rsid w:val="000709D1"/>
    <w:rsid w:val="000752F3"/>
    <w:rsid w:val="000D36C4"/>
    <w:rsid w:val="000E5B61"/>
    <w:rsid w:val="000F4DAC"/>
    <w:rsid w:val="00112254"/>
    <w:rsid w:val="0018063A"/>
    <w:rsid w:val="001E17DB"/>
    <w:rsid w:val="001F74EB"/>
    <w:rsid w:val="002121F8"/>
    <w:rsid w:val="0021680E"/>
    <w:rsid w:val="00262E28"/>
    <w:rsid w:val="002B744C"/>
    <w:rsid w:val="002C2B16"/>
    <w:rsid w:val="002E2191"/>
    <w:rsid w:val="002F46DA"/>
    <w:rsid w:val="00303F75"/>
    <w:rsid w:val="00311F77"/>
    <w:rsid w:val="00320506"/>
    <w:rsid w:val="003453FF"/>
    <w:rsid w:val="00392FD5"/>
    <w:rsid w:val="003D44A8"/>
    <w:rsid w:val="003F2786"/>
    <w:rsid w:val="00401BDC"/>
    <w:rsid w:val="00420344"/>
    <w:rsid w:val="00433913"/>
    <w:rsid w:val="00450172"/>
    <w:rsid w:val="00455123"/>
    <w:rsid w:val="00464F38"/>
    <w:rsid w:val="00473ED5"/>
    <w:rsid w:val="00475024"/>
    <w:rsid w:val="004A2E94"/>
    <w:rsid w:val="004A79DC"/>
    <w:rsid w:val="005052DE"/>
    <w:rsid w:val="00557D66"/>
    <w:rsid w:val="005735CD"/>
    <w:rsid w:val="005A7F27"/>
    <w:rsid w:val="005D419A"/>
    <w:rsid w:val="005F17DA"/>
    <w:rsid w:val="006103C6"/>
    <w:rsid w:val="00620021"/>
    <w:rsid w:val="00675B84"/>
    <w:rsid w:val="006818FF"/>
    <w:rsid w:val="006923A2"/>
    <w:rsid w:val="006B7134"/>
    <w:rsid w:val="006E2032"/>
    <w:rsid w:val="006E6A53"/>
    <w:rsid w:val="007076B3"/>
    <w:rsid w:val="00743CEB"/>
    <w:rsid w:val="00761714"/>
    <w:rsid w:val="0076194E"/>
    <w:rsid w:val="007A41DE"/>
    <w:rsid w:val="007B691C"/>
    <w:rsid w:val="007C48C6"/>
    <w:rsid w:val="007D3C30"/>
    <w:rsid w:val="007D5DA6"/>
    <w:rsid w:val="007F0754"/>
    <w:rsid w:val="007F22A0"/>
    <w:rsid w:val="0081302A"/>
    <w:rsid w:val="00831B45"/>
    <w:rsid w:val="008460CA"/>
    <w:rsid w:val="00866914"/>
    <w:rsid w:val="0086719F"/>
    <w:rsid w:val="0087704B"/>
    <w:rsid w:val="0088007F"/>
    <w:rsid w:val="008831FF"/>
    <w:rsid w:val="008A51C6"/>
    <w:rsid w:val="008B0501"/>
    <w:rsid w:val="008D1810"/>
    <w:rsid w:val="008E6907"/>
    <w:rsid w:val="00902A4C"/>
    <w:rsid w:val="0090706C"/>
    <w:rsid w:val="00925CEC"/>
    <w:rsid w:val="00946D78"/>
    <w:rsid w:val="00947E6C"/>
    <w:rsid w:val="00974C3D"/>
    <w:rsid w:val="0099494D"/>
    <w:rsid w:val="009E6FD3"/>
    <w:rsid w:val="009E72A2"/>
    <w:rsid w:val="009E7A4D"/>
    <w:rsid w:val="00A2461B"/>
    <w:rsid w:val="00A404AE"/>
    <w:rsid w:val="00A40DBA"/>
    <w:rsid w:val="00A71C36"/>
    <w:rsid w:val="00A85F66"/>
    <w:rsid w:val="00A970F0"/>
    <w:rsid w:val="00B01253"/>
    <w:rsid w:val="00B25994"/>
    <w:rsid w:val="00B34519"/>
    <w:rsid w:val="00B422BE"/>
    <w:rsid w:val="00B431FB"/>
    <w:rsid w:val="00B60378"/>
    <w:rsid w:val="00B60F31"/>
    <w:rsid w:val="00BA6E01"/>
    <w:rsid w:val="00BB6018"/>
    <w:rsid w:val="00BD3C4E"/>
    <w:rsid w:val="00C20B0D"/>
    <w:rsid w:val="00C55ABE"/>
    <w:rsid w:val="00C63DC7"/>
    <w:rsid w:val="00C65A06"/>
    <w:rsid w:val="00C87E18"/>
    <w:rsid w:val="00CA24CD"/>
    <w:rsid w:val="00CF183A"/>
    <w:rsid w:val="00CF5FC6"/>
    <w:rsid w:val="00D0610E"/>
    <w:rsid w:val="00D0649B"/>
    <w:rsid w:val="00D32565"/>
    <w:rsid w:val="00D57B55"/>
    <w:rsid w:val="00D66AD3"/>
    <w:rsid w:val="00D909AD"/>
    <w:rsid w:val="00D93802"/>
    <w:rsid w:val="00DC67B9"/>
    <w:rsid w:val="00DE750B"/>
    <w:rsid w:val="00E228A8"/>
    <w:rsid w:val="00E5272D"/>
    <w:rsid w:val="00E67C89"/>
    <w:rsid w:val="00E71BE6"/>
    <w:rsid w:val="00E74D33"/>
    <w:rsid w:val="00E911A3"/>
    <w:rsid w:val="00E93352"/>
    <w:rsid w:val="00EA01FC"/>
    <w:rsid w:val="00EB263C"/>
    <w:rsid w:val="00EC221D"/>
    <w:rsid w:val="00EC2E75"/>
    <w:rsid w:val="00EE70E3"/>
    <w:rsid w:val="00EF7EA4"/>
    <w:rsid w:val="00F353A5"/>
    <w:rsid w:val="00F50642"/>
    <w:rsid w:val="00F6142A"/>
    <w:rsid w:val="00F7709B"/>
    <w:rsid w:val="00F8109D"/>
    <w:rsid w:val="00F95B98"/>
    <w:rsid w:val="00FA4830"/>
    <w:rsid w:val="00FA4D8F"/>
    <w:rsid w:val="00FD28BF"/>
    <w:rsid w:val="00FD7D30"/>
    <w:rsid w:val="00FE0A06"/>
    <w:rsid w:val="00FE711F"/>
    <w:rsid w:val="00FE78C9"/>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8ED"/>
  <w15:chartTrackingRefBased/>
  <w15:docId w15:val="{C49A8A53-48F7-4B82-9592-15D93574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914"/>
    <w:rPr>
      <w:rFonts w:eastAsiaTheme="majorEastAsia" w:cstheme="majorBidi"/>
      <w:color w:val="272727" w:themeColor="text1" w:themeTint="D8"/>
    </w:rPr>
  </w:style>
  <w:style w:type="paragraph" w:styleId="Title">
    <w:name w:val="Title"/>
    <w:basedOn w:val="Normal"/>
    <w:next w:val="Normal"/>
    <w:link w:val="TitleChar"/>
    <w:uiPriority w:val="10"/>
    <w:qFormat/>
    <w:rsid w:val="00866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914"/>
    <w:pPr>
      <w:spacing w:before="160"/>
      <w:jc w:val="center"/>
    </w:pPr>
    <w:rPr>
      <w:i/>
      <w:iCs/>
      <w:color w:val="404040" w:themeColor="text1" w:themeTint="BF"/>
    </w:rPr>
  </w:style>
  <w:style w:type="character" w:customStyle="1" w:styleId="QuoteChar">
    <w:name w:val="Quote Char"/>
    <w:basedOn w:val="DefaultParagraphFont"/>
    <w:link w:val="Quote"/>
    <w:uiPriority w:val="29"/>
    <w:rsid w:val="00866914"/>
    <w:rPr>
      <w:i/>
      <w:iCs/>
      <w:color w:val="404040" w:themeColor="text1" w:themeTint="BF"/>
    </w:rPr>
  </w:style>
  <w:style w:type="paragraph" w:styleId="ListParagraph">
    <w:name w:val="List Paragraph"/>
    <w:basedOn w:val="Normal"/>
    <w:uiPriority w:val="34"/>
    <w:qFormat/>
    <w:rsid w:val="00866914"/>
    <w:pPr>
      <w:ind w:left="720"/>
      <w:contextualSpacing/>
    </w:pPr>
  </w:style>
  <w:style w:type="character" w:styleId="IntenseEmphasis">
    <w:name w:val="Intense Emphasis"/>
    <w:basedOn w:val="DefaultParagraphFont"/>
    <w:uiPriority w:val="21"/>
    <w:qFormat/>
    <w:rsid w:val="00866914"/>
    <w:rPr>
      <w:i/>
      <w:iCs/>
      <w:color w:val="0F4761" w:themeColor="accent1" w:themeShade="BF"/>
    </w:rPr>
  </w:style>
  <w:style w:type="paragraph" w:styleId="IntenseQuote">
    <w:name w:val="Intense Quote"/>
    <w:basedOn w:val="Normal"/>
    <w:next w:val="Normal"/>
    <w:link w:val="IntenseQuoteChar"/>
    <w:uiPriority w:val="30"/>
    <w:qFormat/>
    <w:rsid w:val="00866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914"/>
    <w:rPr>
      <w:i/>
      <w:iCs/>
      <w:color w:val="0F4761" w:themeColor="accent1" w:themeShade="BF"/>
    </w:rPr>
  </w:style>
  <w:style w:type="character" w:styleId="IntenseReference">
    <w:name w:val="Intense Reference"/>
    <w:basedOn w:val="DefaultParagraphFont"/>
    <w:uiPriority w:val="32"/>
    <w:qFormat/>
    <w:rsid w:val="00866914"/>
    <w:rPr>
      <w:b/>
      <w:bCs/>
      <w:smallCaps/>
      <w:color w:val="0F4761" w:themeColor="accent1" w:themeShade="BF"/>
      <w:spacing w:val="5"/>
    </w:rPr>
  </w:style>
  <w:style w:type="paragraph" w:styleId="Header">
    <w:name w:val="header"/>
    <w:basedOn w:val="Normal"/>
    <w:link w:val="HeaderChar"/>
    <w:uiPriority w:val="99"/>
    <w:unhideWhenUsed/>
    <w:rsid w:val="00DC6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B9"/>
  </w:style>
  <w:style w:type="paragraph" w:styleId="Footer">
    <w:name w:val="footer"/>
    <w:basedOn w:val="Normal"/>
    <w:link w:val="FooterChar"/>
    <w:uiPriority w:val="99"/>
    <w:unhideWhenUsed/>
    <w:rsid w:val="00DC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8" ma:contentTypeDescription="Create a new document." ma:contentTypeScope="" ma:versionID="a8b533f965a369218f8c20d8c2c4dcd1">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ed5190fb4a661984275fa122b2886a34"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88D4B-E786-4FEE-89F5-00771C9DE2E3}">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67DADC7F-B72B-4D8D-9DBC-10A4189E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9D18A-BCF6-4D69-B155-111CC1A5B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2024-03-20T13:30:00Z</cp:lastPrinted>
  <dcterms:created xsi:type="dcterms:W3CDTF">2024-03-20T23:09:00Z</dcterms:created>
  <dcterms:modified xsi:type="dcterms:W3CDTF">2024-03-20T23:09:00Z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